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19677" w14:textId="77777777" w:rsidR="00E30F60" w:rsidRDefault="00E30F60" w:rsidP="00E30F60">
      <w:pPr>
        <w:pStyle w:val="Heading1"/>
      </w:pPr>
      <w:r w:rsidRPr="00AC526E">
        <w:t>Measurement And Payment</w:t>
      </w:r>
    </w:p>
    <w:p w14:paraId="0A2649FF" w14:textId="7B7A7DD0" w:rsidR="00E30F60" w:rsidRPr="00F211CA" w:rsidRDefault="00E30F60" w:rsidP="00E30F60">
      <w:r>
        <w:t xml:space="preserve">DIPL Roadworks Master </w:t>
      </w:r>
      <w:r w:rsidR="00E57945">
        <w:t xml:space="preserve">– </w:t>
      </w:r>
      <w:r w:rsidR="008A3E7C">
        <w:t>Ju</w:t>
      </w:r>
      <w:r w:rsidR="00BA6A3C">
        <w:t>ne</w:t>
      </w:r>
      <w:r w:rsidR="008A3E7C">
        <w:t xml:space="preserve"> 202</w:t>
      </w:r>
      <w:r w:rsidR="00BA6A3C">
        <w:t>1</w:t>
      </w:r>
    </w:p>
    <w:p w14:paraId="79F16B5D" w14:textId="77777777" w:rsidR="00E30F60" w:rsidRDefault="00E30F60" w:rsidP="00E30F60">
      <w:r w:rsidRPr="00B01241">
        <w:t>The following Measurement and Payment clauses refer to the specification sections of the same name, however, the clause numbers do not match the section numbers of the same title.</w:t>
      </w:r>
    </w:p>
    <w:p w14:paraId="3DB0C3AC" w14:textId="6C0549FA" w:rsidR="00E30F60" w:rsidRPr="00762B7C" w:rsidRDefault="00E30F60" w:rsidP="00E30F60">
      <w:r w:rsidRPr="00762B7C">
        <w:t xml:space="preserve">The selection of specific items or materials for the works being carried out are those items listed in the Schedule of Rates in the Response Schedules for the particular Contract and any items specified in the </w:t>
      </w:r>
      <w:r w:rsidR="003C0BD4" w:rsidRPr="00762B7C">
        <w:t>PROJECT SPECIFIC REQUIREMENTS</w:t>
      </w:r>
      <w:r w:rsidRPr="00762B7C">
        <w:t xml:space="preserve"> section of the Request for Tender document.  Any additional work or any changes to the reference specification will be specified in the </w:t>
      </w:r>
      <w:r w:rsidR="003C0BD4" w:rsidRPr="00762B7C">
        <w:t>PROJECT SPECIFIC REQUIREMENTS</w:t>
      </w:r>
      <w:r w:rsidRPr="00762B7C">
        <w:t xml:space="preserve"> section.</w:t>
      </w:r>
    </w:p>
    <w:p w14:paraId="414F851C" w14:textId="77777777" w:rsidR="00E30F60" w:rsidRDefault="00E30F60" w:rsidP="00E30F60">
      <w:pPr>
        <w:pStyle w:val="guidenotes"/>
      </w:pPr>
      <w:r>
        <w:t>[</w:t>
      </w:r>
      <w:r w:rsidRPr="00B01241">
        <w:t>Delete the matching Measurement and Payment clause where the particular specification section has been deleted in the project specification.]</w:t>
      </w:r>
    </w:p>
    <w:p w14:paraId="22B26508" w14:textId="77777777" w:rsidR="00E30F60" w:rsidRPr="00AC526E" w:rsidRDefault="00E30F60" w:rsidP="00E30F60">
      <w:pPr>
        <w:pStyle w:val="Heading2"/>
      </w:pPr>
      <w:r>
        <w:t>Miscellaneous Provisions</w:t>
      </w:r>
    </w:p>
    <w:p w14:paraId="30DA9FED" w14:textId="77777777" w:rsidR="00E30F60" w:rsidRDefault="00E30F60" w:rsidP="00E30F60">
      <w:pPr>
        <w:pStyle w:val="Heading3"/>
      </w:pPr>
      <w:r>
        <w:t>Environmental Management Generally</w:t>
      </w:r>
    </w:p>
    <w:p w14:paraId="4E360D88" w14:textId="77777777" w:rsidR="00E30F60" w:rsidRDefault="00E30F60" w:rsidP="00E30F60">
      <w:r>
        <w:t>Not measured separately</w:t>
      </w:r>
    </w:p>
    <w:p w14:paraId="0AB1EA5C" w14:textId="77777777" w:rsidR="00E30F60" w:rsidRDefault="00E30F60" w:rsidP="00E30F60">
      <w:r>
        <w:t>Include the cost of environmental management in the rates for the applicable items.</w:t>
      </w:r>
    </w:p>
    <w:p w14:paraId="667877A1" w14:textId="77777777" w:rsidR="00E30F60" w:rsidRDefault="00E30F60" w:rsidP="00E30F60">
      <w:pPr>
        <w:pStyle w:val="Heading3"/>
      </w:pPr>
      <w:r>
        <w:t>Environmental Management Plan</w:t>
      </w:r>
    </w:p>
    <w:p w14:paraId="36923BC6" w14:textId="77777777" w:rsidR="00E30F60" w:rsidRDefault="00E30F60" w:rsidP="00E30F60">
      <w:r>
        <w:t>Measured as an item.</w:t>
      </w:r>
    </w:p>
    <w:p w14:paraId="230BDE11" w14:textId="77777777" w:rsidR="00E30F60" w:rsidRDefault="00E30F60" w:rsidP="00E30F60">
      <w:pPr>
        <w:pStyle w:val="Heading3"/>
      </w:pPr>
      <w:r>
        <w:t>Cleaning of Vehicles and Plant</w:t>
      </w:r>
    </w:p>
    <w:p w14:paraId="1953026D" w14:textId="14FBADDA" w:rsidR="00E30F60" w:rsidRDefault="00E30F60" w:rsidP="00E30F60">
      <w:r>
        <w:t xml:space="preserve">Measured </w:t>
      </w:r>
      <w:r w:rsidR="00C12D09">
        <w:t xml:space="preserve">as an item (irrespective of the </w:t>
      </w:r>
      <w:r>
        <w:t>number cleaned</w:t>
      </w:r>
      <w:r w:rsidR="00C12D09">
        <w:t>)</w:t>
      </w:r>
      <w:r>
        <w:t>.</w:t>
      </w:r>
    </w:p>
    <w:p w14:paraId="2090D7AE" w14:textId="77777777" w:rsidR="00E30F60" w:rsidRPr="0066335B" w:rsidRDefault="00E30F60" w:rsidP="00E30F60">
      <w:r>
        <w:t>Vehicles and plant items are priced separately.</w:t>
      </w:r>
    </w:p>
    <w:p w14:paraId="6FAEFE02" w14:textId="77777777" w:rsidR="00E30F60" w:rsidRPr="00B01241" w:rsidRDefault="00E30F60" w:rsidP="00E30F60">
      <w:pPr>
        <w:pStyle w:val="Heading3"/>
      </w:pPr>
      <w:r w:rsidRPr="00B01241">
        <w:t>Establishment</w:t>
      </w:r>
    </w:p>
    <w:p w14:paraId="27537DBA" w14:textId="77777777" w:rsidR="00E30F60" w:rsidRPr="00B01241" w:rsidRDefault="00E30F60" w:rsidP="00E30F60">
      <w:r w:rsidRPr="00B01241">
        <w:t>The sum for establishment not to exceed 30 per cent of the Tender Sum.</w:t>
      </w:r>
    </w:p>
    <w:p w14:paraId="490B0ABB" w14:textId="77777777" w:rsidR="00E30F60" w:rsidRPr="00AC526E" w:rsidRDefault="00E30F60" w:rsidP="00E30F60">
      <w:pPr>
        <w:pStyle w:val="Indent2H"/>
        <w:numPr>
          <w:ilvl w:val="0"/>
          <w:numId w:val="0"/>
        </w:numPr>
        <w:ind w:left="2880" w:hanging="2880"/>
        <w:rPr>
          <w:sz w:val="22"/>
        </w:rPr>
      </w:pPr>
      <w:r w:rsidRPr="00AC526E">
        <w:rPr>
          <w:sz w:val="22"/>
        </w:rPr>
        <w:t>Mobilisation:</w:t>
      </w:r>
      <w:r w:rsidRPr="00AC526E">
        <w:rPr>
          <w:sz w:val="22"/>
        </w:rPr>
        <w:tab/>
        <w:t>Measured as an item. Not to exceed 10 per cent of the Tender Sum.</w:t>
      </w:r>
    </w:p>
    <w:p w14:paraId="47A790AF" w14:textId="77777777" w:rsidR="00E30F60" w:rsidRPr="00AC526E" w:rsidRDefault="00E30F60" w:rsidP="00E30F60">
      <w:pPr>
        <w:pStyle w:val="Indent2H"/>
        <w:numPr>
          <w:ilvl w:val="0"/>
          <w:numId w:val="0"/>
        </w:numPr>
        <w:ind w:left="5760" w:hanging="2880"/>
        <w:rPr>
          <w:sz w:val="22"/>
        </w:rPr>
      </w:pPr>
      <w:r w:rsidRPr="00AC526E">
        <w:rPr>
          <w:sz w:val="22"/>
        </w:rPr>
        <w:t>Payment when the Contractor established on site.</w:t>
      </w:r>
    </w:p>
    <w:p w14:paraId="026660DF" w14:textId="77777777" w:rsidR="00E30F60" w:rsidRPr="00AC526E" w:rsidRDefault="00E30F60" w:rsidP="00E30F60">
      <w:pPr>
        <w:pStyle w:val="Indent2H"/>
        <w:numPr>
          <w:ilvl w:val="0"/>
          <w:numId w:val="0"/>
        </w:numPr>
        <w:ind w:left="2880" w:hanging="2880"/>
        <w:rPr>
          <w:sz w:val="22"/>
        </w:rPr>
      </w:pPr>
      <w:r w:rsidRPr="00AC526E">
        <w:rPr>
          <w:sz w:val="22"/>
        </w:rPr>
        <w:t>Demobilisation:</w:t>
      </w:r>
      <w:r w:rsidRPr="00AC526E">
        <w:rPr>
          <w:sz w:val="22"/>
        </w:rPr>
        <w:tab/>
        <w:t>Measured as an item.</w:t>
      </w:r>
    </w:p>
    <w:p w14:paraId="2C9EEF94" w14:textId="77777777" w:rsidR="00E30F60" w:rsidRPr="00AC526E" w:rsidRDefault="00E30F60" w:rsidP="00E30F60">
      <w:pPr>
        <w:pStyle w:val="Indent2H"/>
        <w:numPr>
          <w:ilvl w:val="0"/>
          <w:numId w:val="0"/>
        </w:numPr>
        <w:ind w:left="2880"/>
        <w:rPr>
          <w:sz w:val="22"/>
        </w:rPr>
      </w:pPr>
      <w:r w:rsidRPr="00AC526E">
        <w:rPr>
          <w:sz w:val="22"/>
        </w:rPr>
        <w:t>Payment when demobilisation complete.</w:t>
      </w:r>
    </w:p>
    <w:p w14:paraId="6859CCD1" w14:textId="77777777" w:rsidR="00E30F60" w:rsidRPr="00AC526E" w:rsidRDefault="00E30F60" w:rsidP="00E30F60">
      <w:pPr>
        <w:pStyle w:val="Indent2H"/>
        <w:numPr>
          <w:ilvl w:val="0"/>
          <w:numId w:val="0"/>
        </w:numPr>
        <w:ind w:left="2880" w:hanging="2880"/>
        <w:rPr>
          <w:sz w:val="22"/>
        </w:rPr>
      </w:pPr>
      <w:r w:rsidRPr="00AC526E">
        <w:rPr>
          <w:sz w:val="22"/>
        </w:rPr>
        <w:t>Ongoing costs:</w:t>
      </w:r>
      <w:r w:rsidRPr="00AC526E">
        <w:rPr>
          <w:sz w:val="22"/>
        </w:rPr>
        <w:tab/>
        <w:t>Measured as an item.</w:t>
      </w:r>
    </w:p>
    <w:p w14:paraId="58136CC7" w14:textId="77777777" w:rsidR="00E30F60" w:rsidRPr="00AC526E" w:rsidRDefault="00E30F60" w:rsidP="00E30F60">
      <w:pPr>
        <w:pStyle w:val="Indent2H"/>
        <w:numPr>
          <w:ilvl w:val="0"/>
          <w:numId w:val="0"/>
        </w:numPr>
        <w:ind w:left="2880"/>
        <w:rPr>
          <w:sz w:val="22"/>
        </w:rPr>
      </w:pPr>
      <w:r w:rsidRPr="00AC526E">
        <w:rPr>
          <w:sz w:val="22"/>
        </w:rPr>
        <w:t>Payment progressively during the contract in proportion to the value of complying work.</w:t>
      </w:r>
    </w:p>
    <w:p w14:paraId="7C40FBFC" w14:textId="77777777" w:rsidR="00E30F60" w:rsidRPr="00B01241" w:rsidRDefault="00E30F60" w:rsidP="00E30F60">
      <w:pPr>
        <w:pStyle w:val="Heading3"/>
      </w:pPr>
      <w:r w:rsidRPr="00B01241">
        <w:t>Project Notice Boards</w:t>
      </w:r>
    </w:p>
    <w:p w14:paraId="640FEFC0" w14:textId="77777777" w:rsidR="00E30F60" w:rsidRPr="00B01241" w:rsidRDefault="00E30F60" w:rsidP="00E30F60">
      <w:pPr>
        <w:pStyle w:val="guidenotes"/>
      </w:pPr>
      <w:r w:rsidRPr="00B01241">
        <w:t>[Schedule to show types where applicable]</w:t>
      </w:r>
    </w:p>
    <w:p w14:paraId="526D86AB" w14:textId="77777777" w:rsidR="00E30F60" w:rsidRPr="00B01241" w:rsidRDefault="00E30F60" w:rsidP="00E30F60">
      <w:r w:rsidRPr="00B01241">
        <w:t>Measured by number erected.</w:t>
      </w:r>
    </w:p>
    <w:p w14:paraId="4ED439DE" w14:textId="77777777" w:rsidR="00E30F60" w:rsidRPr="00B01241" w:rsidRDefault="00E30F60" w:rsidP="00E30F60">
      <w:pPr>
        <w:pStyle w:val="Heading3"/>
      </w:pPr>
      <w:r w:rsidRPr="00B01241">
        <w:t>As Constructed Information</w:t>
      </w:r>
    </w:p>
    <w:p w14:paraId="3DE864C4" w14:textId="77777777" w:rsidR="00DE603A" w:rsidRDefault="00DE603A" w:rsidP="00E30F60">
      <w:r>
        <w:t>Provide as constructed information as detailed in MISCELLANEOUS PROVISIONS.</w:t>
      </w:r>
    </w:p>
    <w:p w14:paraId="25DFDC91" w14:textId="5A393AD0" w:rsidR="00DE603A" w:rsidRDefault="00E30F60" w:rsidP="00E30F60">
      <w:r w:rsidRPr="00B01241">
        <w:t xml:space="preserve">Include the cost for as constructed information in the costs for the </w:t>
      </w:r>
      <w:r w:rsidR="00DE603A">
        <w:t xml:space="preserve">related elements of the </w:t>
      </w:r>
      <w:r w:rsidR="00DE603A">
        <w:lastRenderedPageBreak/>
        <w:t>works</w:t>
      </w:r>
      <w:r w:rsidRPr="00B01241">
        <w:t>.</w:t>
      </w:r>
    </w:p>
    <w:p w14:paraId="3EBCDB21" w14:textId="11659402" w:rsidR="00E30F60" w:rsidRPr="00B01241" w:rsidRDefault="00DE603A" w:rsidP="00E30F60">
      <w:r>
        <w:t>Provide as constructed information related to variations in the scope of the works</w:t>
      </w:r>
      <w:r w:rsidR="005567A3">
        <w:t>.</w:t>
      </w:r>
      <w:r>
        <w:t xml:space="preserve"> </w:t>
      </w:r>
      <w:r w:rsidR="005567A3">
        <w:t xml:space="preserve">Include </w:t>
      </w:r>
      <w:r>
        <w:t xml:space="preserve">the </w:t>
      </w:r>
      <w:r w:rsidR="005567A3">
        <w:t xml:space="preserve">cost of the </w:t>
      </w:r>
      <w:r>
        <w:t>as</w:t>
      </w:r>
      <w:r w:rsidR="005567A3">
        <w:t>-varied scope</w:t>
      </w:r>
      <w:r>
        <w:t xml:space="preserve"> constructed information in the negotiated costs for the variations to the works.</w:t>
      </w:r>
    </w:p>
    <w:p w14:paraId="6E2F66E3" w14:textId="77777777" w:rsidR="00E30F60" w:rsidRPr="00B01241" w:rsidRDefault="00E30F60" w:rsidP="00E30F60">
      <w:pPr>
        <w:pStyle w:val="Heading3"/>
      </w:pPr>
      <w:r w:rsidRPr="00B01241">
        <w:t>Level Checking</w:t>
      </w:r>
    </w:p>
    <w:p w14:paraId="2B8B13DE" w14:textId="77777777" w:rsidR="00E30F60" w:rsidRPr="00B01241" w:rsidRDefault="00E30F60" w:rsidP="00E30F60">
      <w:r w:rsidRPr="00B01241">
        <w:t>Measured in kilometres for the layer under consideration.</w:t>
      </w:r>
    </w:p>
    <w:p w14:paraId="1185F9CD" w14:textId="77777777" w:rsidR="00E30F60" w:rsidRPr="00B01241" w:rsidRDefault="00E30F60" w:rsidP="00E30F60">
      <w:pPr>
        <w:pStyle w:val="Heading3"/>
      </w:pPr>
      <w:r w:rsidRPr="00B01241">
        <w:t>Control Station Check Survey</w:t>
      </w:r>
    </w:p>
    <w:p w14:paraId="5BCCF241" w14:textId="77777777" w:rsidR="00E30F60" w:rsidRDefault="00E30F60" w:rsidP="00E30F60">
      <w:r w:rsidRPr="00B01241">
        <w:t>Measured as an item.</w:t>
      </w:r>
    </w:p>
    <w:p w14:paraId="60769E13" w14:textId="77777777" w:rsidR="00E30F60" w:rsidRDefault="00E30F60" w:rsidP="00E30F60">
      <w:pPr>
        <w:pStyle w:val="Heading3"/>
      </w:pPr>
      <w:r>
        <w:t>Cycle and pedestrian shared paths</w:t>
      </w:r>
    </w:p>
    <w:p w14:paraId="419B1F69" w14:textId="77777777" w:rsidR="00E30F60" w:rsidRDefault="00E30F60" w:rsidP="00E30F60">
      <w:r>
        <w:t>Not measured separately.</w:t>
      </w:r>
    </w:p>
    <w:p w14:paraId="7710D72F" w14:textId="3DCF8B7D" w:rsidR="00E30F60" w:rsidRDefault="00E30F60" w:rsidP="00E30F60">
      <w:r>
        <w:t>Include in MISCEL</w:t>
      </w:r>
      <w:r w:rsidR="003C0BD4">
        <w:t>L</w:t>
      </w:r>
      <w:r>
        <w:t>ANEOUS CONCRETE.</w:t>
      </w:r>
    </w:p>
    <w:p w14:paraId="5C1C1052" w14:textId="77777777" w:rsidR="00E30F60" w:rsidRPr="00B01241" w:rsidRDefault="00E30F60" w:rsidP="00E30F60"/>
    <w:p w14:paraId="3BAB0982" w14:textId="77777777" w:rsidR="00E30F60" w:rsidRPr="00AC526E" w:rsidRDefault="00E30F60" w:rsidP="00E30F60">
      <w:pPr>
        <w:pStyle w:val="Heading2"/>
      </w:pPr>
      <w:r w:rsidRPr="00AC526E">
        <w:t>Provision For Traffic</w:t>
      </w:r>
    </w:p>
    <w:p w14:paraId="2B989366" w14:textId="77777777" w:rsidR="00E30F60" w:rsidRPr="00B01241" w:rsidRDefault="00E30F60" w:rsidP="00E30F60">
      <w:pPr>
        <w:pStyle w:val="Heading3"/>
      </w:pPr>
      <w:r>
        <w:t xml:space="preserve">Traffic Management </w:t>
      </w:r>
      <w:r w:rsidRPr="00B01241">
        <w:t>Plan</w:t>
      </w:r>
    </w:p>
    <w:p w14:paraId="175B7B5C" w14:textId="77777777" w:rsidR="00E30F60" w:rsidRPr="00B01241" w:rsidRDefault="00E30F60" w:rsidP="00E30F60">
      <w:r>
        <w:t>Include in Provision for Traffic. Include Traffic Guidance Schemes (TGSs) including, but not limited to, plans, drawings, sketches, and/or diagrams.</w:t>
      </w:r>
    </w:p>
    <w:p w14:paraId="2B9840F4" w14:textId="77777777" w:rsidR="00E30F60" w:rsidRPr="00B01241" w:rsidRDefault="00E30F60" w:rsidP="00E30F60">
      <w:pPr>
        <w:pStyle w:val="Heading3"/>
      </w:pPr>
      <w:r w:rsidRPr="00B01241">
        <w:t>Provision for Traffic</w:t>
      </w:r>
    </w:p>
    <w:p w14:paraId="0B00A3E4" w14:textId="77777777" w:rsidR="00E30F60" w:rsidRDefault="00E30F60" w:rsidP="00E30F60">
      <w:r w:rsidRPr="00B01241">
        <w:t>Measured as an item.</w:t>
      </w:r>
    </w:p>
    <w:p w14:paraId="329C0DBD" w14:textId="77777777" w:rsidR="00E30F60" w:rsidRPr="00B01241" w:rsidRDefault="00E30F60" w:rsidP="00E30F60">
      <w:r>
        <w:t>Includes TMP and TGSs and all activities required to implement them.</w:t>
      </w:r>
    </w:p>
    <w:p w14:paraId="27C7D012" w14:textId="77777777" w:rsidR="00E30F60" w:rsidRPr="00B01241" w:rsidRDefault="00E30F60" w:rsidP="00E30F60">
      <w:r w:rsidRPr="00B01241">
        <w:t>Includes detours, temporary connections access to adjace</w:t>
      </w:r>
      <w:r>
        <w:t>nt properties, traffic guidance</w:t>
      </w:r>
      <w:r w:rsidRPr="00B01241">
        <w:t>, traffic control devices, temporary bridging, warning devices, maintenance and restoration.</w:t>
      </w:r>
    </w:p>
    <w:p w14:paraId="37861629" w14:textId="3C398EC0" w:rsidR="00E30F60" w:rsidRPr="00B01241" w:rsidRDefault="00E30F60" w:rsidP="00E30F60">
      <w:r>
        <w:t>Includes variable message boards</w:t>
      </w:r>
      <w:r w:rsidR="00C12D09">
        <w:t xml:space="preserve"> irrespective of number</w:t>
      </w:r>
      <w:r w:rsidRPr="00B01241">
        <w:t>.</w:t>
      </w:r>
    </w:p>
    <w:p w14:paraId="2E0CF1A5" w14:textId="77777777" w:rsidR="00E30F60" w:rsidRPr="00B01241" w:rsidRDefault="00E30F60" w:rsidP="00E30F60">
      <w:r w:rsidRPr="00B01241">
        <w:t>Payment will be made progressively in proportion to the value of work carried out.</w:t>
      </w:r>
    </w:p>
    <w:p w14:paraId="419F1D1C" w14:textId="77777777" w:rsidR="00E30F60" w:rsidRPr="00B01241" w:rsidRDefault="00E30F60" w:rsidP="00E30F60">
      <w:pPr>
        <w:pStyle w:val="Heading3"/>
      </w:pPr>
      <w:r w:rsidRPr="00B01241">
        <w:t>Gravelling of Detours</w:t>
      </w:r>
    </w:p>
    <w:p w14:paraId="102C90AB" w14:textId="77777777" w:rsidR="00E30F60" w:rsidRPr="00B01241" w:rsidRDefault="00E30F60" w:rsidP="00E30F60">
      <w:r w:rsidRPr="00B01241">
        <w:t>Measured in square metres for the specified gravel thickness and width.</w:t>
      </w:r>
    </w:p>
    <w:p w14:paraId="18B6AD44" w14:textId="77777777" w:rsidR="00E30F60" w:rsidRPr="00B01241" w:rsidRDefault="00E30F60" w:rsidP="00E30F60">
      <w:r w:rsidRPr="00B01241">
        <w:t>Make allowance for supply, delivery, and compaction of material.</w:t>
      </w:r>
    </w:p>
    <w:p w14:paraId="3321C592" w14:textId="77777777" w:rsidR="00E30F60" w:rsidRPr="00B01241" w:rsidRDefault="00E30F60" w:rsidP="00E30F60">
      <w:pPr>
        <w:pStyle w:val="Heading3"/>
      </w:pPr>
      <w:r w:rsidRPr="00B01241">
        <w:t>Sealing of Detours</w:t>
      </w:r>
    </w:p>
    <w:p w14:paraId="31A550E6" w14:textId="77777777" w:rsidR="00E30F60" w:rsidRPr="00B01241" w:rsidRDefault="00E30F60" w:rsidP="00E30F60">
      <w:r w:rsidRPr="00B01241">
        <w:t>Measured in square metres for the specified width.</w:t>
      </w:r>
    </w:p>
    <w:p w14:paraId="2E1D5FBF" w14:textId="77777777" w:rsidR="00E30F60" w:rsidRDefault="00E30F60" w:rsidP="00E30F60">
      <w:r w:rsidRPr="00B01241">
        <w:t>Make allowance for the removal and disposal of seal and restoration work.</w:t>
      </w:r>
    </w:p>
    <w:p w14:paraId="37EEF436" w14:textId="77777777" w:rsidR="00E30F60" w:rsidRPr="00B01241" w:rsidRDefault="00E30F60" w:rsidP="00E30F60"/>
    <w:p w14:paraId="651B7C94" w14:textId="77777777" w:rsidR="00E30F60" w:rsidRPr="00AC526E" w:rsidRDefault="00E30F60" w:rsidP="00E30F60">
      <w:pPr>
        <w:pStyle w:val="Heading2"/>
      </w:pPr>
      <w:r w:rsidRPr="00AC526E">
        <w:t>Clearing Grubbing and rehabilitation</w:t>
      </w:r>
    </w:p>
    <w:p w14:paraId="6A87261C" w14:textId="77777777" w:rsidR="00E30F60" w:rsidRPr="00B01241" w:rsidRDefault="00E30F60" w:rsidP="00E30F60">
      <w:r w:rsidRPr="00B01241">
        <w:t>Measured as an item.</w:t>
      </w:r>
    </w:p>
    <w:p w14:paraId="5DCDF309" w14:textId="77777777" w:rsidR="00E30F60" w:rsidRPr="00B01241" w:rsidRDefault="00E30F60" w:rsidP="00E30F60">
      <w:r w:rsidRPr="00B01241">
        <w:lastRenderedPageBreak/>
        <w:t>Includes removing vegetation stripping and stockpiling, top soil respreading, removal of un-recoverable fencing, drainage struct</w:t>
      </w:r>
      <w:r>
        <w:t>ures</w:t>
      </w:r>
      <w:r w:rsidRPr="00B01241">
        <w:t>, old road surfaces and other obstacles.</w:t>
      </w:r>
    </w:p>
    <w:p w14:paraId="40F18B91" w14:textId="77777777" w:rsidR="00E30F60" w:rsidRPr="00B01241" w:rsidRDefault="00E30F60" w:rsidP="00E30F60">
      <w:r w:rsidRPr="00B01241">
        <w:t>Make allowance for stripping, stockpiling and respreading of the top layer.</w:t>
      </w:r>
    </w:p>
    <w:p w14:paraId="0D8417B7" w14:textId="77777777" w:rsidR="00E30F60" w:rsidRPr="00B01241" w:rsidRDefault="00E30F60" w:rsidP="00E30F60">
      <w:r w:rsidRPr="00B01241">
        <w:t>Make allowance for replacement of stripped layer.</w:t>
      </w:r>
    </w:p>
    <w:p w14:paraId="1F8E7963" w14:textId="77777777" w:rsidR="00E30F60" w:rsidRPr="00B01241" w:rsidRDefault="00E30F60" w:rsidP="00E30F60">
      <w:pPr>
        <w:pStyle w:val="Heading3"/>
      </w:pPr>
      <w:r w:rsidRPr="00B01241">
        <w:t>Treatment of Existing Sealed Surface</w:t>
      </w:r>
    </w:p>
    <w:p w14:paraId="37D37D64" w14:textId="77777777" w:rsidR="00E30F60" w:rsidRPr="00B01241" w:rsidRDefault="00E30F60" w:rsidP="00E30F60">
      <w:r w:rsidRPr="00B01241">
        <w:t>Not measured separately.</w:t>
      </w:r>
    </w:p>
    <w:p w14:paraId="477E4888" w14:textId="77777777" w:rsidR="00E30F60" w:rsidRPr="00B01241" w:rsidRDefault="00E30F60" w:rsidP="00E30F60">
      <w:pPr>
        <w:pStyle w:val="Heading3"/>
      </w:pPr>
      <w:r w:rsidRPr="00B01241">
        <w:t>Scarifying of Existing Roads</w:t>
      </w:r>
    </w:p>
    <w:p w14:paraId="52B17620" w14:textId="77777777" w:rsidR="00E30F60" w:rsidRPr="00B01241" w:rsidRDefault="00E30F60" w:rsidP="00E30F60">
      <w:r w:rsidRPr="00B01241">
        <w:t>Measured in linear metres.</w:t>
      </w:r>
    </w:p>
    <w:p w14:paraId="7D0D98F7" w14:textId="77777777" w:rsidR="00E30F60" w:rsidRPr="00B01241" w:rsidRDefault="00E30F60" w:rsidP="00E30F60">
      <w:pPr>
        <w:pStyle w:val="Heading3"/>
      </w:pPr>
      <w:r w:rsidRPr="00B01241">
        <w:t>Mulching</w:t>
      </w:r>
    </w:p>
    <w:p w14:paraId="0DB238CA" w14:textId="77777777" w:rsidR="00E30F60" w:rsidRPr="00B01241" w:rsidRDefault="00E30F60" w:rsidP="00E30F60">
      <w:r w:rsidRPr="00B01241">
        <w:t>Measured as an item.</w:t>
      </w:r>
    </w:p>
    <w:p w14:paraId="09395702" w14:textId="77777777" w:rsidR="00E30F60" w:rsidRDefault="00E30F60" w:rsidP="00E30F60">
      <w:r w:rsidRPr="00B01241">
        <w:t xml:space="preserve">Make allowance for mulching demolished vegetation, burying stumps, roots and grasses, stockpiling mulched material, spreading mulch and removing excess mulched </w:t>
      </w:r>
      <w:r>
        <w:t>material.</w:t>
      </w:r>
    </w:p>
    <w:p w14:paraId="77CB8EFC" w14:textId="77777777" w:rsidR="00E30F60" w:rsidRPr="00B01241" w:rsidRDefault="00E30F60" w:rsidP="00E30F60"/>
    <w:p w14:paraId="573960A4" w14:textId="77777777" w:rsidR="00E30F60" w:rsidRPr="00AC526E" w:rsidRDefault="00E30F60" w:rsidP="00E30F60">
      <w:pPr>
        <w:pStyle w:val="Heading2"/>
      </w:pPr>
      <w:r w:rsidRPr="00AC526E">
        <w:t>Earthworks</w:t>
      </w:r>
    </w:p>
    <w:p w14:paraId="4F3D6099" w14:textId="77777777" w:rsidR="00E30F60" w:rsidRPr="00B01241" w:rsidRDefault="00E30F60" w:rsidP="00E30F60">
      <w:r w:rsidRPr="00B01241">
        <w:t>Measurements are based on natural surface levels prior to stripping.</w:t>
      </w:r>
    </w:p>
    <w:p w14:paraId="00AFB271" w14:textId="77777777" w:rsidR="00E30F60" w:rsidRPr="00B01241" w:rsidRDefault="00E30F60" w:rsidP="00E30F60">
      <w:pPr>
        <w:pStyle w:val="Heading3"/>
      </w:pPr>
      <w:r w:rsidRPr="00B01241">
        <w:t>Earthworks in Cut</w:t>
      </w:r>
    </w:p>
    <w:p w14:paraId="6F5D38E5" w14:textId="77777777" w:rsidR="00E30F60" w:rsidRPr="00B01241" w:rsidRDefault="00E30F60" w:rsidP="00E30F60">
      <w:r w:rsidRPr="00B01241">
        <w:t>Measured in in-situ cubic metres.</w:t>
      </w:r>
    </w:p>
    <w:p w14:paraId="665C8A99" w14:textId="07262F26" w:rsidR="00E30F60" w:rsidRDefault="00E30F60" w:rsidP="00E30F60">
      <w:r w:rsidRPr="00B01241">
        <w:t>Volume includes Table Drains.</w:t>
      </w:r>
    </w:p>
    <w:p w14:paraId="5EEB7EA6" w14:textId="3FE2A86A" w:rsidR="00C12D09" w:rsidRPr="00B01241" w:rsidRDefault="00915FF4" w:rsidP="00E30F60">
      <w:r>
        <w:t>Allow for</w:t>
      </w:r>
      <w:r w:rsidR="00C12D09">
        <w:t xml:space="preserve"> trimming and compaction of exposed surfaces.</w:t>
      </w:r>
    </w:p>
    <w:p w14:paraId="073DFA0F" w14:textId="77777777" w:rsidR="00E30F60" w:rsidRPr="00B01241" w:rsidRDefault="00E30F60" w:rsidP="00E30F60">
      <w:pPr>
        <w:pStyle w:val="Heading3"/>
      </w:pPr>
      <w:r w:rsidRPr="00B01241">
        <w:t>Rock in Subgrade</w:t>
      </w:r>
    </w:p>
    <w:p w14:paraId="6FAEC931" w14:textId="77777777" w:rsidR="00E30F60" w:rsidRPr="00B01241" w:rsidRDefault="00E30F60" w:rsidP="00E30F60">
      <w:r w:rsidRPr="00B01241">
        <w:t>Measured in in-situ cubic metres.</w:t>
      </w:r>
    </w:p>
    <w:p w14:paraId="1F696266" w14:textId="77777777" w:rsidR="00E30F60" w:rsidRPr="00B01241" w:rsidRDefault="00E30F60" w:rsidP="00E30F60">
      <w:r w:rsidRPr="00B01241">
        <w:t>Payment only for works directed by the Superintendent.</w:t>
      </w:r>
    </w:p>
    <w:p w14:paraId="28F0B7CD" w14:textId="60D4CDDD" w:rsidR="00E30F60" w:rsidRPr="00B01241" w:rsidRDefault="00E30F60" w:rsidP="00E30F60">
      <w:r>
        <w:t>Payment for excavation will</w:t>
      </w:r>
      <w:r w:rsidRPr="00B01241">
        <w:t xml:space="preserve"> be at a rate to be agreed</w:t>
      </w:r>
      <w:r w:rsidR="00732035">
        <w:t>.</w:t>
      </w:r>
      <w:r w:rsidRPr="00B01241">
        <w:t xml:space="preserve"> </w:t>
      </w:r>
      <w:r w:rsidR="00732035">
        <w:t>P</w:t>
      </w:r>
      <w:r w:rsidRPr="00B01241">
        <w:t xml:space="preserve">ayment for filling </w:t>
      </w:r>
      <w:r>
        <w:t>is at the rate for Select Fill</w:t>
      </w:r>
      <w:r w:rsidR="00732035">
        <w:t xml:space="preserve"> (compacted volume)</w:t>
      </w:r>
      <w:r>
        <w:t>.</w:t>
      </w:r>
    </w:p>
    <w:p w14:paraId="35C7F7A9" w14:textId="67C62746" w:rsidR="00E30F60" w:rsidRPr="00B01241" w:rsidRDefault="00E30F60" w:rsidP="00E30F60">
      <w:pPr>
        <w:pStyle w:val="Heading3"/>
      </w:pPr>
      <w:r w:rsidRPr="00B01241">
        <w:t>Unsuitable M</w:t>
      </w:r>
      <w:r w:rsidR="003C0BD4">
        <w:t xml:space="preserve">aterial </w:t>
      </w:r>
      <w:proofErr w:type="gramStart"/>
      <w:r w:rsidR="003C0BD4">
        <w:t>Below</w:t>
      </w:r>
      <w:proofErr w:type="gramEnd"/>
      <w:r w:rsidR="003C0BD4">
        <w:t xml:space="preserve"> Subgrade Surface O</w:t>
      </w:r>
      <w:r w:rsidRPr="00B01241">
        <w:t>the</w:t>
      </w:r>
      <w:r w:rsidR="003C0BD4">
        <w:t>r T</w:t>
      </w:r>
      <w:r w:rsidRPr="00B01241">
        <w:t>han Rock</w:t>
      </w:r>
    </w:p>
    <w:p w14:paraId="5374CD1C" w14:textId="77777777" w:rsidR="00E30F60" w:rsidRPr="00B01241" w:rsidRDefault="00E30F60" w:rsidP="00E30F60">
      <w:r w:rsidRPr="00B01241">
        <w:t>Measured in in-situ cubic metres.</w:t>
      </w:r>
    </w:p>
    <w:p w14:paraId="42ED8649" w14:textId="77777777" w:rsidR="00E30F60" w:rsidRPr="00B01241" w:rsidRDefault="00E30F60" w:rsidP="00E30F60">
      <w:r w:rsidRPr="00B01241">
        <w:t>Payment only for works directed by the Superintendent.</w:t>
      </w:r>
    </w:p>
    <w:p w14:paraId="2D457391" w14:textId="5EEA77B7" w:rsidR="00E30F60" w:rsidRPr="00B01241" w:rsidRDefault="00E30F60" w:rsidP="00E30F60">
      <w:r w:rsidRPr="00B01241">
        <w:t>Payment for excavation is at the rate for Earthworks in Cut</w:t>
      </w:r>
      <w:r w:rsidR="00732035">
        <w:t>.</w:t>
      </w:r>
      <w:r w:rsidRPr="00B01241">
        <w:t xml:space="preserve"> </w:t>
      </w:r>
      <w:r w:rsidR="00732035">
        <w:t>P</w:t>
      </w:r>
      <w:r w:rsidRPr="00B01241">
        <w:t>ayment for filling is at the rate for Earthworks in Fill</w:t>
      </w:r>
      <w:r w:rsidR="00732035">
        <w:t xml:space="preserve"> (compacted volume)</w:t>
      </w:r>
      <w:r w:rsidRPr="00B01241">
        <w:t>.</w:t>
      </w:r>
    </w:p>
    <w:p w14:paraId="5C6F3B5F" w14:textId="77777777" w:rsidR="00E30F60" w:rsidRPr="00B01241" w:rsidRDefault="00E30F60" w:rsidP="00E30F60">
      <w:pPr>
        <w:pStyle w:val="Heading3"/>
      </w:pPr>
      <w:r w:rsidRPr="00B01241">
        <w:t>Earthworks in Fill</w:t>
      </w:r>
    </w:p>
    <w:p w14:paraId="3245801B" w14:textId="77777777" w:rsidR="00E30F60" w:rsidRPr="00B01241" w:rsidRDefault="00E30F60" w:rsidP="00E30F60">
      <w:r w:rsidRPr="00B01241">
        <w:t>Measured in compacted cubic metres.</w:t>
      </w:r>
    </w:p>
    <w:p w14:paraId="2F50686C" w14:textId="77777777" w:rsidR="00E30F60" w:rsidRDefault="00E30F60" w:rsidP="00E30F60">
      <w:r w:rsidRPr="00B01241">
        <w:t>Make allowance for volumes affected by Clearing and Grubbing.</w:t>
      </w:r>
    </w:p>
    <w:p w14:paraId="3AC2BE31" w14:textId="7563D0A2" w:rsidR="00E30F60" w:rsidRDefault="00E30F60" w:rsidP="00E30F60">
      <w:r>
        <w:t>Make allowance for preparation prior to filling and benching.</w:t>
      </w:r>
    </w:p>
    <w:p w14:paraId="1147C6CC" w14:textId="7ADEE21E" w:rsidR="00915FF4" w:rsidRPr="00B01241" w:rsidRDefault="00915FF4" w:rsidP="00E30F60">
      <w:r>
        <w:lastRenderedPageBreak/>
        <w:t>Allow for trimming.</w:t>
      </w:r>
    </w:p>
    <w:p w14:paraId="5C07382A" w14:textId="77777777" w:rsidR="00E30F60" w:rsidRPr="00B01241" w:rsidRDefault="00E30F60" w:rsidP="00E30F60">
      <w:pPr>
        <w:pStyle w:val="Heading3"/>
      </w:pPr>
      <w:r w:rsidRPr="00B01241">
        <w:t xml:space="preserve">Unsuitable Material </w:t>
      </w:r>
      <w:proofErr w:type="gramStart"/>
      <w:r w:rsidRPr="00B01241">
        <w:t>Beneath</w:t>
      </w:r>
      <w:proofErr w:type="gramEnd"/>
      <w:r w:rsidRPr="00B01241">
        <w:t xml:space="preserve"> Fill</w:t>
      </w:r>
    </w:p>
    <w:p w14:paraId="1C027F59" w14:textId="77777777" w:rsidR="00E30F60" w:rsidRPr="00B01241" w:rsidRDefault="00E30F60" w:rsidP="00E30F60">
      <w:r w:rsidRPr="00B01241">
        <w:t>Measured in in-situ cubic metres.</w:t>
      </w:r>
    </w:p>
    <w:p w14:paraId="26DC35E0" w14:textId="77777777" w:rsidR="00E30F60" w:rsidRPr="00B01241" w:rsidRDefault="00E30F60" w:rsidP="00E30F60">
      <w:r w:rsidRPr="00B01241">
        <w:t>Payment only for works directed by the Superintendent.</w:t>
      </w:r>
    </w:p>
    <w:p w14:paraId="690BA338" w14:textId="77777777" w:rsidR="00E30F60" w:rsidRPr="00B01241" w:rsidRDefault="00E30F60" w:rsidP="00E30F60">
      <w:r w:rsidRPr="00B01241">
        <w:t>Payment for excavation is at the rate for Earthworks in Cut and payment for filling is at the rate for Earthworks in Fill.</w:t>
      </w:r>
    </w:p>
    <w:p w14:paraId="7E819B2B" w14:textId="77777777" w:rsidR="00E30F60" w:rsidRPr="00B01241" w:rsidRDefault="00E30F60" w:rsidP="00E30F60">
      <w:pPr>
        <w:pStyle w:val="Heading3"/>
      </w:pPr>
      <w:r w:rsidRPr="00B01241">
        <w:t>Select Fill</w:t>
      </w:r>
    </w:p>
    <w:p w14:paraId="4D2ABC2D" w14:textId="77777777" w:rsidR="00E30F60" w:rsidRPr="00B01241" w:rsidRDefault="00E30F60" w:rsidP="00E30F60">
      <w:r w:rsidRPr="00B01241">
        <w:t>Measured in compacted cubic metres.</w:t>
      </w:r>
    </w:p>
    <w:p w14:paraId="7B81F86A" w14:textId="77777777" w:rsidR="00E30F60" w:rsidRPr="00B01241" w:rsidRDefault="00E30F60" w:rsidP="00E30F60">
      <w:r w:rsidRPr="00B01241">
        <w:t>Payment at a rate to be agreed.</w:t>
      </w:r>
    </w:p>
    <w:p w14:paraId="4423F431" w14:textId="77777777" w:rsidR="00E30F60" w:rsidRPr="00B01241" w:rsidRDefault="00E30F60" w:rsidP="00E30F60">
      <w:pPr>
        <w:pStyle w:val="guidenotes"/>
      </w:pPr>
      <w:r w:rsidRPr="00B01241">
        <w:t>[Delete if item in Schedule of Rates]</w:t>
      </w:r>
    </w:p>
    <w:p w14:paraId="325BD50B" w14:textId="77777777" w:rsidR="00E30F60" w:rsidRPr="00B01241" w:rsidRDefault="00E30F60" w:rsidP="00E30F60">
      <w:pPr>
        <w:pStyle w:val="Heading3"/>
      </w:pPr>
      <w:r w:rsidRPr="00B01241">
        <w:t>Sand Clay Fill</w:t>
      </w:r>
    </w:p>
    <w:p w14:paraId="0808C74A" w14:textId="77777777" w:rsidR="00E30F60" w:rsidRPr="00B01241" w:rsidRDefault="00E30F60" w:rsidP="00E30F60">
      <w:r w:rsidRPr="00B01241">
        <w:t>Measured in compacted cubic metres.</w:t>
      </w:r>
    </w:p>
    <w:p w14:paraId="53D20F83" w14:textId="77777777" w:rsidR="00E30F60" w:rsidRPr="00B01241" w:rsidRDefault="00E30F60" w:rsidP="00E30F60">
      <w:pPr>
        <w:pStyle w:val="Heading3"/>
      </w:pPr>
      <w:r w:rsidRPr="00B01241">
        <w:t>Preparation and Maintenance of Subgrade Surface</w:t>
      </w:r>
    </w:p>
    <w:p w14:paraId="3CAA062F" w14:textId="77777777" w:rsidR="00E30F60" w:rsidRPr="00B01241" w:rsidRDefault="00E30F60" w:rsidP="00E30F60">
      <w:r w:rsidRPr="00B01241">
        <w:t>Measured in square metres.</w:t>
      </w:r>
    </w:p>
    <w:p w14:paraId="61BBFAA2" w14:textId="77777777" w:rsidR="00E30F60" w:rsidRPr="00B01241" w:rsidRDefault="00E30F60" w:rsidP="00E30F60">
      <w:pPr>
        <w:pStyle w:val="Heading3"/>
      </w:pPr>
      <w:r w:rsidRPr="00B01241">
        <w:t>Stream Diversions</w:t>
      </w:r>
    </w:p>
    <w:p w14:paraId="038B1696" w14:textId="77777777" w:rsidR="00E30F60" w:rsidRPr="00B01241" w:rsidRDefault="00E30F60" w:rsidP="00E30F60">
      <w:r w:rsidRPr="00B01241">
        <w:t>Measured in in-situ cubic metres for cut and compacted cubic metres for fill.</w:t>
      </w:r>
    </w:p>
    <w:p w14:paraId="09EE2407" w14:textId="77777777" w:rsidR="00E30F60" w:rsidRPr="00B01241" w:rsidRDefault="00E30F60" w:rsidP="00E30F60">
      <w:r w:rsidRPr="00B01241">
        <w:t>Temporary work is not measured.</w:t>
      </w:r>
    </w:p>
    <w:p w14:paraId="0FE8E87A" w14:textId="77777777" w:rsidR="00E30F60" w:rsidRPr="00B01241" w:rsidRDefault="00E30F60" w:rsidP="00E30F60">
      <w:pPr>
        <w:pStyle w:val="Heading3"/>
      </w:pPr>
      <w:r w:rsidRPr="00B01241">
        <w:t>Levees</w:t>
      </w:r>
    </w:p>
    <w:p w14:paraId="752B522E" w14:textId="77777777" w:rsidR="00E30F60" w:rsidRPr="00B01241" w:rsidRDefault="00E30F60" w:rsidP="00E30F60">
      <w:r w:rsidRPr="00B01241">
        <w:t>Measured in compacted cubic metres.</w:t>
      </w:r>
    </w:p>
    <w:p w14:paraId="19FCA1F4" w14:textId="77777777" w:rsidR="00E30F60" w:rsidRPr="00B01241" w:rsidRDefault="00E30F60" w:rsidP="00E30F60">
      <w:r w:rsidRPr="00B01241">
        <w:t>Temporary work is not measured.</w:t>
      </w:r>
    </w:p>
    <w:p w14:paraId="0BDDCF35" w14:textId="77777777" w:rsidR="00E30F60" w:rsidRPr="00B01241" w:rsidRDefault="00E30F60" w:rsidP="00E30F60">
      <w:pPr>
        <w:pStyle w:val="Heading3"/>
      </w:pPr>
      <w:r w:rsidRPr="00B01241">
        <w:t>Table Drain Offlets</w:t>
      </w:r>
    </w:p>
    <w:p w14:paraId="5762D542" w14:textId="77777777" w:rsidR="00E30F60" w:rsidRPr="00B01241" w:rsidRDefault="00E30F60" w:rsidP="00E30F60">
      <w:r w:rsidRPr="00B01241">
        <w:t>Measured by number.</w:t>
      </w:r>
    </w:p>
    <w:p w14:paraId="059C16E1" w14:textId="77777777" w:rsidR="00E30F60" w:rsidRPr="00B01241" w:rsidRDefault="00E30F60" w:rsidP="00E30F60">
      <w:pPr>
        <w:pStyle w:val="Heading3"/>
      </w:pPr>
      <w:r w:rsidRPr="00B01241">
        <w:t>Table Drain Blocks</w:t>
      </w:r>
    </w:p>
    <w:p w14:paraId="5026574E" w14:textId="77777777" w:rsidR="00E30F60" w:rsidRPr="00B01241" w:rsidRDefault="00E30F60" w:rsidP="00E30F60">
      <w:r w:rsidRPr="00B01241">
        <w:t>Measured by number.</w:t>
      </w:r>
    </w:p>
    <w:p w14:paraId="69F0338F" w14:textId="77777777" w:rsidR="00E30F60" w:rsidRPr="00B01241" w:rsidRDefault="00E30F60" w:rsidP="00E30F60">
      <w:pPr>
        <w:pStyle w:val="Heading3"/>
      </w:pPr>
      <w:r w:rsidRPr="00B01241">
        <w:t>Catch Drains</w:t>
      </w:r>
    </w:p>
    <w:p w14:paraId="3EF6E830" w14:textId="77777777" w:rsidR="00E30F60" w:rsidRPr="00B01241" w:rsidRDefault="00E30F60" w:rsidP="00E30F60">
      <w:r w:rsidRPr="00B01241">
        <w:t>Measured in linear metres.</w:t>
      </w:r>
    </w:p>
    <w:p w14:paraId="21366137" w14:textId="77777777" w:rsidR="00E30F60" w:rsidRPr="00B01241" w:rsidRDefault="00E30F60" w:rsidP="00E30F60">
      <w:pPr>
        <w:pStyle w:val="Heading3"/>
      </w:pPr>
      <w:r w:rsidRPr="00B01241">
        <w:t>Widening of Existing Formation</w:t>
      </w:r>
    </w:p>
    <w:p w14:paraId="3E3C4469" w14:textId="77777777" w:rsidR="00E30F60" w:rsidRPr="00B01241" w:rsidRDefault="00E30F60" w:rsidP="00E30F60">
      <w:r w:rsidRPr="00B01241">
        <w:t>Measured in linear metres.</w:t>
      </w:r>
    </w:p>
    <w:p w14:paraId="29194A49" w14:textId="77777777" w:rsidR="00E30F60" w:rsidRPr="00B01241" w:rsidRDefault="00E30F60" w:rsidP="00E30F60">
      <w:pPr>
        <w:pStyle w:val="Heading3"/>
      </w:pPr>
      <w:r w:rsidRPr="00B01241">
        <w:t>Trim and Compact Unpaved Areas</w:t>
      </w:r>
    </w:p>
    <w:p w14:paraId="4A4399B3" w14:textId="6008ECF5" w:rsidR="00E30F60" w:rsidRDefault="00E30F60" w:rsidP="00E30F60">
      <w:r w:rsidRPr="00B01241">
        <w:t>Measured in square metres.</w:t>
      </w:r>
    </w:p>
    <w:p w14:paraId="51776BA3" w14:textId="53959F9E" w:rsidR="00C12D09" w:rsidRDefault="00C12D09" w:rsidP="00E30F60">
      <w:r>
        <w:t>Excludes trimming and compacting areas exposed in cut.</w:t>
      </w:r>
    </w:p>
    <w:p w14:paraId="2E196104" w14:textId="0738CBDB" w:rsidR="00915FF4" w:rsidRPr="00B01241" w:rsidRDefault="00915FF4" w:rsidP="00E30F60">
      <w:r>
        <w:t>Excludes trimming and compacting in fill.</w:t>
      </w:r>
    </w:p>
    <w:p w14:paraId="1E6C574C" w14:textId="77777777" w:rsidR="00E30F60" w:rsidRPr="00B01241" w:rsidRDefault="00E30F60" w:rsidP="00E30F60">
      <w:pPr>
        <w:pStyle w:val="Heading3"/>
      </w:pPr>
      <w:r w:rsidRPr="00B01241">
        <w:lastRenderedPageBreak/>
        <w:t>Surface Formation</w:t>
      </w:r>
    </w:p>
    <w:p w14:paraId="3D5DCE55" w14:textId="77777777" w:rsidR="00E30F60" w:rsidRPr="00B01241" w:rsidRDefault="00E30F60" w:rsidP="00E30F60">
      <w:r w:rsidRPr="00B01241">
        <w:t>Measured in linear metres.</w:t>
      </w:r>
    </w:p>
    <w:p w14:paraId="52C176E8" w14:textId="77777777" w:rsidR="00E30F60" w:rsidRPr="00B01241" w:rsidRDefault="00E30F60" w:rsidP="00E30F60">
      <w:r w:rsidRPr="00B01241">
        <w:t>Allow for imported material.</w:t>
      </w:r>
    </w:p>
    <w:p w14:paraId="62FB8EED" w14:textId="77777777" w:rsidR="00E30F60" w:rsidRPr="00B01241" w:rsidRDefault="00E30F60" w:rsidP="00E30F60">
      <w:pPr>
        <w:pStyle w:val="Heading3"/>
      </w:pPr>
      <w:r w:rsidRPr="00B01241">
        <w:t>Batter Protection by Grassing</w:t>
      </w:r>
    </w:p>
    <w:p w14:paraId="67A70278" w14:textId="77777777" w:rsidR="00E30F60" w:rsidRPr="00B01241" w:rsidRDefault="00E30F60" w:rsidP="00E30F60">
      <w:r w:rsidRPr="00B01241">
        <w:t>Measured in square metres.</w:t>
      </w:r>
    </w:p>
    <w:p w14:paraId="0D16B6C6" w14:textId="77777777" w:rsidR="00E30F60" w:rsidRPr="00B01241" w:rsidRDefault="00E30F60" w:rsidP="00E30F60">
      <w:pPr>
        <w:pStyle w:val="Heading3"/>
      </w:pPr>
      <w:r w:rsidRPr="00B01241">
        <w:t>Bridge Foundation Excavation</w:t>
      </w:r>
    </w:p>
    <w:p w14:paraId="3B6E831A" w14:textId="77777777" w:rsidR="00E30F60" w:rsidRPr="00B01241" w:rsidRDefault="00E30F60" w:rsidP="00E30F60">
      <w:r w:rsidRPr="00B01241">
        <w:t>Measured in in-situ cubic metres.</w:t>
      </w:r>
    </w:p>
    <w:p w14:paraId="19A846A1" w14:textId="77777777" w:rsidR="00E30F60" w:rsidRPr="00B01241" w:rsidRDefault="00E30F60" w:rsidP="00E30F60">
      <w:r w:rsidRPr="00B01241">
        <w:t>The quantity measured shall be determined by multiplying the dimensioned area of the structure footing by the distance from natural surface to foundation level.</w:t>
      </w:r>
    </w:p>
    <w:p w14:paraId="67AA3B38" w14:textId="77777777" w:rsidR="00E30F60" w:rsidRPr="00B01241" w:rsidRDefault="00E30F60" w:rsidP="00E30F60">
      <w:r w:rsidRPr="00B01241">
        <w:t>Make allowance for coffer</w:t>
      </w:r>
      <w:r w:rsidRPr="00B01241">
        <w:noBreakHyphen/>
        <w:t>dams, shoring and sheeting, pumping.</w:t>
      </w:r>
    </w:p>
    <w:p w14:paraId="08AEBE0C" w14:textId="77777777" w:rsidR="00E30F60" w:rsidRPr="00B01241" w:rsidRDefault="00E30F60" w:rsidP="00E30F60">
      <w:r w:rsidRPr="00B01241">
        <w:t>Make allowance for excavation beyond measured limits for formwork, shoring and sheeting, pumping, etc.</w:t>
      </w:r>
    </w:p>
    <w:p w14:paraId="32BD78A6" w14:textId="77777777" w:rsidR="00E30F60" w:rsidRPr="00B01241" w:rsidRDefault="00E30F60" w:rsidP="00E30F60">
      <w:pPr>
        <w:pStyle w:val="Heading3"/>
      </w:pPr>
      <w:r w:rsidRPr="00B01241">
        <w:t>Bridge Foundation Blinding</w:t>
      </w:r>
    </w:p>
    <w:p w14:paraId="29CA4B2D" w14:textId="77777777" w:rsidR="00E30F60" w:rsidRPr="00B01241" w:rsidRDefault="00E30F60" w:rsidP="00E30F60">
      <w:r w:rsidRPr="00B01241">
        <w:t>Measured in square metres.</w:t>
      </w:r>
    </w:p>
    <w:p w14:paraId="50B2D324" w14:textId="77777777" w:rsidR="00E30F60" w:rsidRPr="00B01241" w:rsidRDefault="00E30F60" w:rsidP="00E30F60">
      <w:pPr>
        <w:pStyle w:val="Heading3"/>
      </w:pPr>
      <w:r w:rsidRPr="00B01241">
        <w:t>Bridge Foundation Backfilling</w:t>
      </w:r>
    </w:p>
    <w:p w14:paraId="775AE517" w14:textId="77777777" w:rsidR="00E30F60" w:rsidRPr="00B01241" w:rsidRDefault="00E30F60" w:rsidP="00E30F60">
      <w:r w:rsidRPr="00B01241">
        <w:t>Measured in compacted cubic metres.</w:t>
      </w:r>
    </w:p>
    <w:p w14:paraId="75139B76" w14:textId="77777777" w:rsidR="00E30F60" w:rsidRPr="00B01241" w:rsidRDefault="00E30F60" w:rsidP="00E30F60">
      <w:r w:rsidRPr="00B01241">
        <w:t>Make allowance for backfill beyond measured limits.</w:t>
      </w:r>
    </w:p>
    <w:p w14:paraId="0C4004AB" w14:textId="77777777" w:rsidR="00E30F60" w:rsidRPr="00B01241" w:rsidRDefault="00E30F60" w:rsidP="00E30F60">
      <w:pPr>
        <w:pStyle w:val="Heading3"/>
      </w:pPr>
      <w:r w:rsidRPr="00B01241">
        <w:t>Fill Adjacent to Bridge Structures</w:t>
      </w:r>
    </w:p>
    <w:p w14:paraId="0EFFBEE9" w14:textId="77777777" w:rsidR="00E30F60" w:rsidRDefault="00E30F60" w:rsidP="00E30F60">
      <w:r w:rsidRPr="00B01241">
        <w:t>Measured in compacted cubic metres.</w:t>
      </w:r>
    </w:p>
    <w:p w14:paraId="044B9942" w14:textId="77777777" w:rsidR="00E30F60" w:rsidRPr="00B01241" w:rsidRDefault="00E30F60" w:rsidP="00E30F60"/>
    <w:p w14:paraId="63433DAF" w14:textId="77777777" w:rsidR="00E30F60" w:rsidRPr="00AC526E" w:rsidRDefault="00E30F60" w:rsidP="00E30F60">
      <w:pPr>
        <w:pStyle w:val="Heading2"/>
      </w:pPr>
      <w:r w:rsidRPr="00AC526E">
        <w:t>Conformance Testing</w:t>
      </w:r>
    </w:p>
    <w:p w14:paraId="25A25212" w14:textId="77777777" w:rsidR="00E30F60" w:rsidRPr="00B01241" w:rsidRDefault="00E30F60" w:rsidP="00E30F60">
      <w:pPr>
        <w:pStyle w:val="Heading3"/>
      </w:pPr>
      <w:r w:rsidRPr="00B01241">
        <w:t>Conformance Testing</w:t>
      </w:r>
    </w:p>
    <w:p w14:paraId="5F333ACE" w14:textId="77777777" w:rsidR="00E30F60" w:rsidRPr="00B01241" w:rsidRDefault="00E30F60" w:rsidP="00E30F60">
      <w:r w:rsidRPr="00B01241">
        <w:t>The Superintendent will pay for all conformance testing directly to the Panel Period Contractor selected to perform the conformance tests required under this contract and nominated as the Superintendent’s responsibility.</w:t>
      </w:r>
    </w:p>
    <w:p w14:paraId="4B63C880" w14:textId="77777777" w:rsidR="00E30F60" w:rsidRPr="00B01241" w:rsidRDefault="00E30F60" w:rsidP="00E30F60">
      <w:r w:rsidRPr="00B01241">
        <w:t>If the tests fail the cost of the failed tests will be a negative variation to the contract.</w:t>
      </w:r>
    </w:p>
    <w:p w14:paraId="4E0FC445" w14:textId="77777777" w:rsidR="00E30F60" w:rsidRDefault="00E30F60" w:rsidP="00E30F60">
      <w:r w:rsidRPr="00B01241">
        <w:t>When testing has been ordered and the site is not ready for testing at the time specified by the Contractor, the Contractor will bear the cost of time and travel incurred by the Panel Period Contractor and the Superintendent, where applicable.</w:t>
      </w:r>
    </w:p>
    <w:p w14:paraId="4DE968E0" w14:textId="77777777" w:rsidR="00E30F60" w:rsidRPr="00B01241" w:rsidRDefault="00E30F60" w:rsidP="00E30F60">
      <w:r>
        <w:t>Where bituminous products are Non-Conforming: refer to the Superintendent for requirements if samples are non-conforming.</w:t>
      </w:r>
    </w:p>
    <w:p w14:paraId="0E69431A" w14:textId="77777777" w:rsidR="00E30F60" w:rsidRPr="00B01241" w:rsidRDefault="00E30F60" w:rsidP="00E30F60">
      <w:pPr>
        <w:pStyle w:val="Heading3"/>
      </w:pPr>
      <w:r w:rsidRPr="00B01241">
        <w:t>Process Testing</w:t>
      </w:r>
    </w:p>
    <w:p w14:paraId="773FFB3B" w14:textId="77777777" w:rsidR="00E30F60" w:rsidRPr="00B01241" w:rsidRDefault="00E30F60" w:rsidP="00E30F60">
      <w:r w:rsidRPr="00B01241">
        <w:t>The Contractor is responsible for the ordering up and payment for all process tests carried out.</w:t>
      </w:r>
    </w:p>
    <w:p w14:paraId="6C960EE0" w14:textId="77777777" w:rsidR="00E30F60" w:rsidRPr="00B01241" w:rsidRDefault="00E30F60" w:rsidP="00E30F60">
      <w:r w:rsidRPr="00B01241">
        <w:t>This is not measured separately.</w:t>
      </w:r>
    </w:p>
    <w:p w14:paraId="53C59EBC" w14:textId="77777777" w:rsidR="00E30F60" w:rsidRDefault="00E30F60" w:rsidP="00E30F60">
      <w:r w:rsidRPr="00B01241">
        <w:lastRenderedPageBreak/>
        <w:t>Include the cost of process testing under the relevant items in the Schedule of Rates.</w:t>
      </w:r>
    </w:p>
    <w:p w14:paraId="5F6779C5" w14:textId="77777777" w:rsidR="00E30F60" w:rsidRPr="00B01241" w:rsidRDefault="00E30F60" w:rsidP="00E30F60"/>
    <w:p w14:paraId="1FB774DA" w14:textId="5D12A11C" w:rsidR="00E30F60" w:rsidRPr="00AC526E" w:rsidRDefault="00E30F60" w:rsidP="00E30F60">
      <w:pPr>
        <w:pStyle w:val="Heading2"/>
      </w:pPr>
      <w:r w:rsidRPr="00AC526E">
        <w:t>Pavement</w:t>
      </w:r>
      <w:r w:rsidR="00242241">
        <w:t>s</w:t>
      </w:r>
      <w:r w:rsidRPr="00AC526E">
        <w:t xml:space="preserve"> and Shoulders</w:t>
      </w:r>
    </w:p>
    <w:p w14:paraId="5C0A9374" w14:textId="77777777" w:rsidR="00E30F60" w:rsidRDefault="00E30F60" w:rsidP="00E30F60">
      <w:pPr>
        <w:pStyle w:val="Heading3"/>
      </w:pPr>
      <w:r>
        <w:t>Construction of Pavement Layers</w:t>
      </w:r>
    </w:p>
    <w:p w14:paraId="1CC7B531" w14:textId="77777777" w:rsidR="00E30F60" w:rsidRPr="00B01241" w:rsidRDefault="00E30F60" w:rsidP="00E30F60">
      <w:r w:rsidRPr="00B01241">
        <w:t xml:space="preserve">Measured in square metres for each specified </w:t>
      </w:r>
      <w:r>
        <w:t xml:space="preserve">layer, </w:t>
      </w:r>
      <w:r w:rsidRPr="00B01241">
        <w:t>thickness</w:t>
      </w:r>
      <w:r>
        <w:t>,</w:t>
      </w:r>
      <w:r w:rsidRPr="00B01241">
        <w:t xml:space="preserve"> and material.</w:t>
      </w:r>
    </w:p>
    <w:p w14:paraId="347EC96E" w14:textId="77777777" w:rsidR="00E30F60" w:rsidRPr="00B01241" w:rsidRDefault="00E30F60" w:rsidP="00E30F60">
      <w:r w:rsidRPr="00B01241">
        <w:t>Make allowance for pavement or shoulder materials outside the carriageway width not included in measurement.</w:t>
      </w:r>
    </w:p>
    <w:p w14:paraId="7F025660" w14:textId="7E58C5BF" w:rsidR="00E30F60" w:rsidRPr="00B01241" w:rsidRDefault="00E30F60" w:rsidP="00E30F60">
      <w:pPr>
        <w:pStyle w:val="Heading3"/>
      </w:pPr>
      <w:r>
        <w:t xml:space="preserve">Reconstruction and </w:t>
      </w:r>
      <w:r w:rsidR="00E57945">
        <w:t>Rehabilitation</w:t>
      </w:r>
      <w:r w:rsidR="00E57945" w:rsidRPr="00B01241">
        <w:t xml:space="preserve"> </w:t>
      </w:r>
      <w:r w:rsidRPr="00B01241">
        <w:t>of Existing Pavements</w:t>
      </w:r>
    </w:p>
    <w:p w14:paraId="17B8A3C7" w14:textId="77777777" w:rsidR="00E30F60" w:rsidRPr="00B01241" w:rsidRDefault="00E30F60" w:rsidP="00E30F60">
      <w:pPr>
        <w:pStyle w:val="guidenotes"/>
      </w:pPr>
      <w:r w:rsidRPr="00B01241">
        <w:t>[Sometimes appropriate to make a provisional item for adding base in accordance with Superintendent's instructions to allow smoothing of existing road surface]</w:t>
      </w:r>
    </w:p>
    <w:p w14:paraId="56C1EBB4" w14:textId="03CA4321" w:rsidR="00784DB1" w:rsidRDefault="00784DB1" w:rsidP="00E30F60">
      <w:pPr>
        <w:rPr>
          <w:b/>
        </w:rPr>
      </w:pPr>
      <w:r>
        <w:t xml:space="preserve">Refer to </w:t>
      </w:r>
      <w:r>
        <w:rPr>
          <w:b/>
        </w:rPr>
        <w:t xml:space="preserve">Strengthening by Granular Overlay </w:t>
      </w:r>
      <w:r>
        <w:t>sub-</w:t>
      </w:r>
      <w:r w:rsidRPr="00602E93">
        <w:t>clauses</w:t>
      </w:r>
      <w:r>
        <w:rPr>
          <w:b/>
        </w:rPr>
        <w:t>.</w:t>
      </w:r>
    </w:p>
    <w:p w14:paraId="216FC95C" w14:textId="687C4E07" w:rsidR="00E30F60" w:rsidRDefault="00E30F60" w:rsidP="00E30F60">
      <w:r w:rsidRPr="00B01241">
        <w:t>Measured in linear metres</w:t>
      </w:r>
      <w:r>
        <w:t>, includes both sides for widening</w:t>
      </w:r>
      <w:r w:rsidRPr="00B01241">
        <w:t>.</w:t>
      </w:r>
    </w:p>
    <w:p w14:paraId="588C8D83" w14:textId="77777777" w:rsidR="00E30F60" w:rsidRPr="00B01241" w:rsidRDefault="00E30F60" w:rsidP="00E30F60">
      <w:r>
        <w:t>Measured in square metres for overlay and reworking.</w:t>
      </w:r>
    </w:p>
    <w:p w14:paraId="231DB22F" w14:textId="77777777" w:rsidR="00E30F60" w:rsidRPr="00B01241" w:rsidRDefault="00E30F60" w:rsidP="00E30F60">
      <w:r w:rsidRPr="00B01241">
        <w:t>Make allowance for variation in pavement thickness and deformation of existing pavement.</w:t>
      </w:r>
    </w:p>
    <w:p w14:paraId="45497583" w14:textId="77777777" w:rsidR="00E30F60" w:rsidRPr="00B01241" w:rsidRDefault="00E30F60" w:rsidP="00E30F60">
      <w:pPr>
        <w:pStyle w:val="Heading3"/>
        <w:keepNext/>
      </w:pPr>
      <w:r w:rsidRPr="00B01241">
        <w:t>Supply to Stockpile</w:t>
      </w:r>
    </w:p>
    <w:p w14:paraId="2E2E0486" w14:textId="77777777" w:rsidR="00E30F60" w:rsidRDefault="00E30F60" w:rsidP="00E30F60">
      <w:r w:rsidRPr="00B01241">
        <w:t>Measured in cubic metres in the stockpile.</w:t>
      </w:r>
    </w:p>
    <w:p w14:paraId="36704BAB" w14:textId="77777777" w:rsidR="00E30F60" w:rsidRDefault="00E30F60" w:rsidP="00E30F60">
      <w:pPr>
        <w:pStyle w:val="Heading3"/>
        <w:keepNext/>
      </w:pPr>
      <w:r>
        <w:t>Pavement Acceptance</w:t>
      </w:r>
    </w:p>
    <w:p w14:paraId="0D13A170" w14:textId="77777777" w:rsidR="00E30F60" w:rsidRDefault="00E30F60" w:rsidP="00E30F60">
      <w:r>
        <w:t>Measured as an item for activities undertaken to achieve pavement and shoulder acceptance.</w:t>
      </w:r>
    </w:p>
    <w:p w14:paraId="4524EFA6" w14:textId="77777777" w:rsidR="00E30F60" w:rsidRPr="00B01241" w:rsidRDefault="00E30F60" w:rsidP="00E30F60"/>
    <w:p w14:paraId="350A825B" w14:textId="77777777" w:rsidR="00E30F60" w:rsidRPr="00AC526E" w:rsidRDefault="00E30F60" w:rsidP="00E30F60">
      <w:pPr>
        <w:pStyle w:val="Heading2"/>
      </w:pPr>
      <w:r w:rsidRPr="00AC526E">
        <w:t>Stabilisation</w:t>
      </w:r>
      <w:r>
        <w:t xml:space="preserve"> and Modification</w:t>
      </w:r>
    </w:p>
    <w:p w14:paraId="1ACC333C" w14:textId="77777777" w:rsidR="004F5CC6" w:rsidRDefault="004F5CC6" w:rsidP="004F5CC6">
      <w:pPr>
        <w:pStyle w:val="Heading3"/>
      </w:pPr>
      <w:r>
        <w:t xml:space="preserve">Supply of Materials to be </w:t>
      </w:r>
      <w:proofErr w:type="gramStart"/>
      <w:r>
        <w:t>Stabilised</w:t>
      </w:r>
      <w:proofErr w:type="gramEnd"/>
    </w:p>
    <w:p w14:paraId="26D6483C" w14:textId="77777777" w:rsidR="004F5CC6" w:rsidRDefault="004F5CC6" w:rsidP="004F5CC6">
      <w:r>
        <w:t>Measured in square metres, compacted, for each specified thickness, for each layer type (sub-base, base, shoulders).</w:t>
      </w:r>
    </w:p>
    <w:p w14:paraId="6F37A8BC" w14:textId="77777777" w:rsidR="00E30F60" w:rsidRPr="00B01241" w:rsidRDefault="00E30F60" w:rsidP="00E30F60">
      <w:pPr>
        <w:pStyle w:val="Heading3"/>
      </w:pPr>
      <w:r w:rsidRPr="00B01241">
        <w:t xml:space="preserve">Supply and Spread </w:t>
      </w:r>
      <w:r>
        <w:t>Binder</w:t>
      </w:r>
    </w:p>
    <w:p w14:paraId="45511FAB" w14:textId="77777777" w:rsidR="00E30F60" w:rsidRPr="00B01241" w:rsidRDefault="00E30F60" w:rsidP="00E30F60">
      <w:pPr>
        <w:pStyle w:val="guidenotes"/>
      </w:pPr>
      <w:r w:rsidRPr="00B01241">
        <w:t>[Use for in situ methods]</w:t>
      </w:r>
    </w:p>
    <w:p w14:paraId="5438C833" w14:textId="77777777" w:rsidR="00E30F60" w:rsidRPr="00B01241" w:rsidRDefault="00E30F60" w:rsidP="00E30F60">
      <w:r w:rsidRPr="00B01241">
        <w:t>Measured in tonnes</w:t>
      </w:r>
      <w:r>
        <w:t xml:space="preserve"> for cement and lime. Measured in litres for bitumen.</w:t>
      </w:r>
    </w:p>
    <w:p w14:paraId="216527A4" w14:textId="77777777" w:rsidR="00E30F60" w:rsidRPr="00B01241" w:rsidRDefault="00E30F60" w:rsidP="00E30F60">
      <w:r w:rsidRPr="00B01241">
        <w:t>Determined by multiplying the application rate by the area to be treated.</w:t>
      </w:r>
    </w:p>
    <w:p w14:paraId="40AE939F" w14:textId="6930405E" w:rsidR="00E30F60" w:rsidRDefault="00E30F60" w:rsidP="00E30F60">
      <w:r w:rsidRPr="00B01241">
        <w:t>Make allowance for tolerances.</w:t>
      </w:r>
    </w:p>
    <w:p w14:paraId="04621AD3" w14:textId="77777777" w:rsidR="00E30F60" w:rsidRDefault="00E30F60" w:rsidP="00E30F60">
      <w:pPr>
        <w:pStyle w:val="Heading3"/>
      </w:pPr>
      <w:r>
        <w:t>Granular Modification</w:t>
      </w:r>
    </w:p>
    <w:p w14:paraId="42ABBEE2" w14:textId="77777777" w:rsidR="00E30F60" w:rsidRPr="000A286E" w:rsidRDefault="00E30F60" w:rsidP="00E30F60">
      <w:pPr>
        <w:rPr>
          <w:lang w:val="en-US"/>
        </w:rPr>
      </w:pPr>
      <w:r>
        <w:t>Measured in compacted cubic metres.</w:t>
      </w:r>
    </w:p>
    <w:p w14:paraId="51C6C0B6" w14:textId="3AC674BE" w:rsidR="00E30F60" w:rsidRPr="00B01241" w:rsidRDefault="00E30F60" w:rsidP="00E30F60">
      <w:pPr>
        <w:pStyle w:val="guidenotes"/>
      </w:pPr>
      <w:r w:rsidRPr="00B01241">
        <w:t xml:space="preserve">[Payment for supply of materials to be stabilised is included in the STABILISATION </w:t>
      </w:r>
      <w:r w:rsidR="003C0BD4">
        <w:t xml:space="preserve">AND MODIFICATION </w:t>
      </w:r>
      <w:r w:rsidRPr="00B01241">
        <w:t>Section and must not be included in the PAVEMENTS AND SHOULDERS Section</w:t>
      </w:r>
      <w:r>
        <w:t xml:space="preserve">. </w:t>
      </w:r>
      <w:r w:rsidRPr="00B01241">
        <w:t xml:space="preserve">Ensure quantities in </w:t>
      </w:r>
      <w:r w:rsidR="003C0BD4">
        <w:t xml:space="preserve">the </w:t>
      </w:r>
      <w:r w:rsidRPr="00B01241">
        <w:t>Schedule of Rates</w:t>
      </w:r>
      <w:r w:rsidR="003C0BD4">
        <w:t xml:space="preserve"> are</w:t>
      </w:r>
      <w:r w:rsidRPr="00B01241">
        <w:t xml:space="preserve"> determined accordingly]</w:t>
      </w:r>
    </w:p>
    <w:p w14:paraId="50DBF370" w14:textId="77777777" w:rsidR="00E30F60" w:rsidRPr="00B01241" w:rsidRDefault="00E30F60" w:rsidP="00E30F60">
      <w:pPr>
        <w:pStyle w:val="Heading3"/>
      </w:pPr>
      <w:r w:rsidRPr="00B01241">
        <w:lastRenderedPageBreak/>
        <w:t>Mixing, Trimming and Curing</w:t>
      </w:r>
    </w:p>
    <w:p w14:paraId="2116EA0E" w14:textId="77777777" w:rsidR="00E30F60" w:rsidRPr="00B01241" w:rsidRDefault="00E30F60" w:rsidP="00E30F60">
      <w:r w:rsidRPr="00B01241">
        <w:t>Measured in square metres for each specified thickness.</w:t>
      </w:r>
    </w:p>
    <w:p w14:paraId="071DD0D0" w14:textId="77777777" w:rsidR="00E30F60" w:rsidRPr="00B01241" w:rsidRDefault="00E30F60" w:rsidP="00E30F60">
      <w:pPr>
        <w:pStyle w:val="Heading3"/>
      </w:pPr>
      <w:r w:rsidRPr="00B01241">
        <w:t>Plant</w:t>
      </w:r>
      <w:r w:rsidRPr="00B01241">
        <w:noBreakHyphen/>
        <w:t>Mix</w:t>
      </w:r>
    </w:p>
    <w:p w14:paraId="1DE0781B" w14:textId="77777777" w:rsidR="00E30F60" w:rsidRPr="00B01241" w:rsidRDefault="00E30F60" w:rsidP="00E30F60">
      <w:r w:rsidRPr="00B01241">
        <w:t>Measured in cubic metres.</w:t>
      </w:r>
    </w:p>
    <w:p w14:paraId="476C74A8" w14:textId="77777777" w:rsidR="00E30F60" w:rsidRPr="00B01241" w:rsidRDefault="00E30F60" w:rsidP="00E30F60">
      <w:r w:rsidRPr="00B01241">
        <w:t>Determined by multiplying the specified area by the specified compacted depth.</w:t>
      </w:r>
    </w:p>
    <w:p w14:paraId="26C42A7F" w14:textId="77777777" w:rsidR="00E30F60" w:rsidRPr="00B01241" w:rsidRDefault="00E30F60" w:rsidP="00E30F60">
      <w:r w:rsidRPr="00B01241">
        <w:t>Make allowance for all materials to be stabilised.</w:t>
      </w:r>
    </w:p>
    <w:p w14:paraId="4E9F1F54" w14:textId="77777777" w:rsidR="00E30F60" w:rsidRDefault="00E30F60" w:rsidP="00E30F60">
      <w:r w:rsidRPr="00B01241">
        <w:t>Make allowance for curing.</w:t>
      </w:r>
    </w:p>
    <w:p w14:paraId="4981C783" w14:textId="77777777" w:rsidR="00E30F60" w:rsidRDefault="00E30F60" w:rsidP="00E30F60"/>
    <w:p w14:paraId="12CFB8F2" w14:textId="0E2E9A15" w:rsidR="00E30F60" w:rsidRDefault="00E30F60" w:rsidP="00E30F60">
      <w:pPr>
        <w:pStyle w:val="Heading2"/>
        <w:keepNext/>
        <w:ind w:left="578" w:hanging="578"/>
      </w:pPr>
      <w:r w:rsidRPr="00AC526E">
        <w:t>Spray Sealing</w:t>
      </w:r>
    </w:p>
    <w:p w14:paraId="2CD9C2CA" w14:textId="25C40EBD" w:rsidR="00BA6A3C" w:rsidRPr="009672F4" w:rsidRDefault="00BA6A3C" w:rsidP="009672F4">
      <w:pPr>
        <w:rPr>
          <w:lang w:val="en-US"/>
        </w:rPr>
      </w:pPr>
      <w:r>
        <w:t xml:space="preserve">Bitumen prices are subject to Rise and </w:t>
      </w:r>
      <w:proofErr w:type="gramStart"/>
      <w:r>
        <w:t>Fall</w:t>
      </w:r>
      <w:proofErr w:type="gramEnd"/>
      <w:r>
        <w:t xml:space="preserve">. Refer clause titled </w:t>
      </w:r>
      <w:r>
        <w:rPr>
          <w:b/>
        </w:rPr>
        <w:t xml:space="preserve">Price Adjustment for Bitumen </w:t>
      </w:r>
      <w:r>
        <w:t>in the SPRAY SEALING section.</w:t>
      </w:r>
    </w:p>
    <w:p w14:paraId="45F6D2E9" w14:textId="77777777" w:rsidR="00E30F60" w:rsidRDefault="00E30F60" w:rsidP="00E30F60">
      <w:pPr>
        <w:pStyle w:val="Heading3"/>
      </w:pPr>
      <w:r>
        <w:t>Calculation Accuracy</w:t>
      </w:r>
    </w:p>
    <w:p w14:paraId="29061AEC" w14:textId="77777777" w:rsidR="00E30F60" w:rsidRPr="00331E93" w:rsidRDefault="00E30F60" w:rsidP="00E30F60">
      <w:r>
        <w:t>All calculations regarding payment to be to an accuracy of the nearest whole number.</w:t>
      </w:r>
    </w:p>
    <w:p w14:paraId="6A43A740" w14:textId="77777777" w:rsidR="00E30F60" w:rsidRPr="00B01241" w:rsidRDefault="00E30F60" w:rsidP="00E30F60">
      <w:pPr>
        <w:pStyle w:val="Heading3"/>
      </w:pPr>
      <w:r w:rsidRPr="00B01241">
        <w:t>Preparation of Pavement</w:t>
      </w:r>
    </w:p>
    <w:p w14:paraId="40742215" w14:textId="77777777" w:rsidR="00E30F60" w:rsidRPr="00B01241" w:rsidRDefault="00E30F60" w:rsidP="00E30F60">
      <w:r w:rsidRPr="00B01241">
        <w:t>Measured in square metres of the prepared area.</w:t>
      </w:r>
    </w:p>
    <w:p w14:paraId="424C65AE" w14:textId="4FC4DB7A" w:rsidR="00E30F60" w:rsidRPr="00B01241" w:rsidRDefault="00E30F60" w:rsidP="00E30F60">
      <w:pPr>
        <w:pStyle w:val="Heading3"/>
      </w:pPr>
      <w:r w:rsidRPr="00B01241">
        <w:t>Prime</w:t>
      </w:r>
      <w:r>
        <w:t xml:space="preserve">, </w:t>
      </w:r>
      <w:r w:rsidRPr="00B01241">
        <w:t>Primer Seal</w:t>
      </w:r>
      <w:r>
        <w:t xml:space="preserve">s, </w:t>
      </w:r>
      <w:r w:rsidR="00BA6A3C">
        <w:t xml:space="preserve">Seals, Pre-coats, </w:t>
      </w:r>
      <w:bookmarkStart w:id="0" w:name="_GoBack"/>
      <w:bookmarkEnd w:id="0"/>
      <w:r>
        <w:t xml:space="preserve">and </w:t>
      </w:r>
      <w:r w:rsidRPr="00B01241">
        <w:t>Enrichment Coats</w:t>
      </w:r>
    </w:p>
    <w:p w14:paraId="07E5AD30" w14:textId="77777777" w:rsidR="00E30F60" w:rsidRPr="00B01241" w:rsidRDefault="00E30F60" w:rsidP="00E30F60">
      <w:pPr>
        <w:pStyle w:val="guidenotes"/>
      </w:pPr>
      <w:r w:rsidRPr="00B01241">
        <w:t>[Delete those processes not required]</w:t>
      </w:r>
    </w:p>
    <w:p w14:paraId="1131D046" w14:textId="77777777" w:rsidR="00E30F60" w:rsidRDefault="00E30F60" w:rsidP="00E30F60">
      <w:r>
        <w:t>Measured in litres at 15</w:t>
      </w:r>
      <w:r>
        <w:rPr>
          <w:rFonts w:ascii="Calibri" w:hAnsi="Calibri" w:cs="Calibri"/>
        </w:rPr>
        <w:t>°</w:t>
      </w:r>
      <w:r>
        <w:t xml:space="preserve">C. Adjust volumes using the </w:t>
      </w:r>
      <w:r w:rsidRPr="00C02A5E">
        <w:rPr>
          <w:b/>
          <w:i/>
        </w:rPr>
        <w:t>Table - Bitumen Equivalent Volumes</w:t>
      </w:r>
      <w:r>
        <w:t xml:space="preserve"> in </w:t>
      </w:r>
      <w:r>
        <w:rPr>
          <w:b/>
        </w:rPr>
        <w:t>Calculation of Equivalent Volumes for Spray Rates</w:t>
      </w:r>
      <w:r>
        <w:t xml:space="preserve"> clause in SPRAY SEALING.</w:t>
      </w:r>
    </w:p>
    <w:p w14:paraId="3F0FCBFF" w14:textId="77777777" w:rsidR="00E30F60" w:rsidRDefault="00E30F60" w:rsidP="00E30F60">
      <w:r>
        <w:t>Payment calculated for each spray run. Quantity sprayed is determined by dipping the sprayer tank for each spray run.</w:t>
      </w:r>
    </w:p>
    <w:p w14:paraId="5C11C2D0" w14:textId="77777777" w:rsidR="00E30F60" w:rsidRDefault="00E30F60" w:rsidP="00E30F60">
      <w:r>
        <w:t>Allow for the temperature of the mixture in determining the actual application rate.</w:t>
      </w:r>
    </w:p>
    <w:p w14:paraId="306B82D9" w14:textId="77777777" w:rsidR="00E30F60" w:rsidRDefault="00E30F60" w:rsidP="00E30F60">
      <w:r>
        <w:t>The designated volume is determined from the area sprayed and the rate of application indicated in the procedure for such area at 15</w:t>
      </w:r>
      <w:r>
        <w:rPr>
          <w:rFonts w:ascii="Calibri" w:hAnsi="Calibri" w:cs="Calibri"/>
        </w:rPr>
        <w:t>°</w:t>
      </w:r>
      <w:r>
        <w:t>C. Multipliers for reducing the volume of hot bitumen to the equivalent volume at 15</w:t>
      </w:r>
      <w:r>
        <w:rPr>
          <w:rFonts w:ascii="Calibri" w:hAnsi="Calibri" w:cs="Calibri"/>
        </w:rPr>
        <w:t>°</w:t>
      </w:r>
      <w:r>
        <w:t xml:space="preserve">C are contained in the </w:t>
      </w:r>
      <w:r w:rsidRPr="00C02A5E">
        <w:rPr>
          <w:b/>
          <w:i/>
        </w:rPr>
        <w:t xml:space="preserve">Table </w:t>
      </w:r>
      <w:r>
        <w:rPr>
          <w:b/>
          <w:i/>
        </w:rPr>
        <w:t xml:space="preserve">- </w:t>
      </w:r>
      <w:r w:rsidRPr="00C02A5E">
        <w:rPr>
          <w:b/>
          <w:i/>
        </w:rPr>
        <w:t>Bitumen Equivalent Volumes</w:t>
      </w:r>
      <w:r w:rsidRPr="000E47ED">
        <w:t xml:space="preserve"> </w:t>
      </w:r>
      <w:r>
        <w:t xml:space="preserve">in </w:t>
      </w:r>
      <w:r>
        <w:rPr>
          <w:b/>
        </w:rPr>
        <w:t>Calculation of Equivalent Volumes for Spray Rates</w:t>
      </w:r>
      <w:r>
        <w:t xml:space="preserve"> clause in SPRAY SEALING</w:t>
      </w:r>
      <w:r w:rsidRPr="00C02A5E">
        <w:rPr>
          <w:b/>
          <w:i/>
        </w:rPr>
        <w:t>.</w:t>
      </w:r>
    </w:p>
    <w:p w14:paraId="27879E25" w14:textId="77777777" w:rsidR="00E30F60" w:rsidRDefault="00E30F60" w:rsidP="00E30F60">
      <w:r>
        <w:t>For primers, enrichment coats, primer seals, polymer modified binder or emulsion seals the rate of application refers to the whole of the mixture.</w:t>
      </w:r>
    </w:p>
    <w:p w14:paraId="18CAA6B8" w14:textId="77777777" w:rsidR="00E30F60" w:rsidRDefault="00E30F60" w:rsidP="00E30F60">
      <w:r>
        <w:t>Allow for adhesion agent in the rate for polymer modified binder.</w:t>
      </w:r>
    </w:p>
    <w:p w14:paraId="316A99F1" w14:textId="77777777" w:rsidR="00E30F60" w:rsidRDefault="00E30F60" w:rsidP="00E30F60">
      <w:r>
        <w:t>Tapers are exempt from adjustment tables.</w:t>
      </w:r>
    </w:p>
    <w:p w14:paraId="61A075C2" w14:textId="77777777" w:rsidR="00E30F60" w:rsidRPr="00AC526E" w:rsidRDefault="00E30F60" w:rsidP="00E30F60">
      <w:pPr>
        <w:rPr>
          <w:b/>
        </w:rPr>
      </w:pPr>
      <w:r w:rsidRPr="00AC526E">
        <w:rPr>
          <w:b/>
        </w:rPr>
        <w:t xml:space="preserve">Adjustment </w:t>
      </w:r>
      <w:proofErr w:type="gramStart"/>
      <w:r w:rsidRPr="00AC526E">
        <w:rPr>
          <w:b/>
        </w:rPr>
        <w:t>To Payment For The Sprayed Volume When The Spray Applicati</w:t>
      </w:r>
      <w:r>
        <w:rPr>
          <w:b/>
        </w:rPr>
        <w:t>on Rates Equal Or</w:t>
      </w:r>
      <w:proofErr w:type="gramEnd"/>
      <w:r>
        <w:rPr>
          <w:b/>
        </w:rPr>
        <w:t xml:space="preserve"> Exceed 1.0 L/m</w:t>
      </w:r>
      <w:r w:rsidRPr="00C02A5E">
        <w:rPr>
          <w:b/>
          <w:vertAlign w:val="superscript"/>
        </w:rPr>
        <w:t>2</w:t>
      </w:r>
      <w:r w:rsidRPr="00AC526E">
        <w:rPr>
          <w:b/>
        </w:rPr>
        <w:t>:</w:t>
      </w:r>
    </w:p>
    <w:p w14:paraId="63D2910E" w14:textId="77777777" w:rsidR="00E30F60" w:rsidRDefault="00E30F60" w:rsidP="00E30F60">
      <w:pPr>
        <w:tabs>
          <w:tab w:val="left" w:pos="1701"/>
        </w:tabs>
      </w:pPr>
      <w:r>
        <w:t>(i)</w:t>
      </w:r>
      <w:r>
        <w:tab/>
        <w:t>Application 90% to 95% of the designated volume:</w:t>
      </w:r>
    </w:p>
    <w:p w14:paraId="2013B069" w14:textId="77777777" w:rsidR="00E30F60" w:rsidRDefault="00E30F60" w:rsidP="00E30F60">
      <w:pPr>
        <w:tabs>
          <w:tab w:val="left" w:pos="1701"/>
        </w:tabs>
        <w:ind w:left="1701"/>
      </w:pPr>
      <w:r>
        <w:t>Payment for the sprayed volume less one</w:t>
      </w:r>
      <w:r>
        <w:noBreakHyphen/>
        <w:t>half the difference between the sprayed volume and 95% of the designated volume.</w:t>
      </w:r>
    </w:p>
    <w:p w14:paraId="2E637C52" w14:textId="77777777" w:rsidR="00E30F60" w:rsidRDefault="00E30F60" w:rsidP="00E30F60">
      <w:pPr>
        <w:tabs>
          <w:tab w:val="left" w:pos="1701"/>
        </w:tabs>
        <w:ind w:left="1701"/>
      </w:pPr>
      <w:r>
        <w:lastRenderedPageBreak/>
        <w:t>(Example: Application = 92% of designated volume.</w:t>
      </w:r>
    </w:p>
    <w:p w14:paraId="39A516E7" w14:textId="77777777" w:rsidR="00E30F60" w:rsidRDefault="00E30F60" w:rsidP="00E30F60">
      <w:pPr>
        <w:tabs>
          <w:tab w:val="left" w:pos="1701"/>
        </w:tabs>
        <w:ind w:left="1701"/>
      </w:pPr>
      <w:r>
        <w:t>Pay for (92% - 0.5 x (95% - 92%)) = 90.5% of designated volume.)</w:t>
      </w:r>
    </w:p>
    <w:p w14:paraId="0D6C6FD7" w14:textId="77777777" w:rsidR="00E30F60" w:rsidRDefault="00E30F60" w:rsidP="00E30F60">
      <w:pPr>
        <w:tabs>
          <w:tab w:val="left" w:pos="1701"/>
        </w:tabs>
      </w:pPr>
      <w:r>
        <w:t>(ii)</w:t>
      </w:r>
      <w:r>
        <w:tab/>
        <w:t>Application 95% to 105% of the designated volume:</w:t>
      </w:r>
    </w:p>
    <w:p w14:paraId="140B4F5E" w14:textId="77777777" w:rsidR="00E30F60" w:rsidRDefault="00E30F60" w:rsidP="00E30F60">
      <w:pPr>
        <w:tabs>
          <w:tab w:val="left" w:pos="1701"/>
        </w:tabs>
        <w:ind w:firstLine="1701"/>
      </w:pPr>
      <w:r>
        <w:t xml:space="preserve">     Payment for the sprayed volume.</w:t>
      </w:r>
    </w:p>
    <w:p w14:paraId="10F08ED6" w14:textId="77777777" w:rsidR="00E30F60" w:rsidRDefault="00E30F60" w:rsidP="00E30F60">
      <w:pPr>
        <w:tabs>
          <w:tab w:val="left" w:pos="1701"/>
        </w:tabs>
        <w:ind w:left="1701" w:hanging="1701"/>
      </w:pPr>
      <w:r>
        <w:t>(iii)</w:t>
      </w:r>
      <w:r>
        <w:tab/>
        <w:t>Application 105% to 115% of the designated volume:</w:t>
      </w:r>
    </w:p>
    <w:p w14:paraId="77A4585E" w14:textId="77777777" w:rsidR="00E30F60" w:rsidRDefault="00E30F60" w:rsidP="00E30F60">
      <w:pPr>
        <w:tabs>
          <w:tab w:val="left" w:pos="1701"/>
        </w:tabs>
        <w:ind w:left="1701"/>
      </w:pPr>
      <w:r>
        <w:t>Payment for 105% of the designated volume.</w:t>
      </w:r>
    </w:p>
    <w:p w14:paraId="76DF09ED" w14:textId="77777777" w:rsidR="00E30F60" w:rsidRDefault="00E30F60" w:rsidP="00E30F60">
      <w:pPr>
        <w:tabs>
          <w:tab w:val="left" w:pos="1701"/>
        </w:tabs>
        <w:ind w:left="1701"/>
      </w:pPr>
      <w:r>
        <w:t>The Contractor must rectify bleeding or flushing seals during the defined defects period where binder application rates were applied at &gt; than 105% of the designated volume.</w:t>
      </w:r>
    </w:p>
    <w:p w14:paraId="658CCBFF" w14:textId="77777777" w:rsidR="00E30F60" w:rsidRDefault="00E30F60" w:rsidP="00E30F60">
      <w:pPr>
        <w:tabs>
          <w:tab w:val="left" w:pos="1701"/>
        </w:tabs>
        <w:ind w:left="1701" w:hanging="1701"/>
      </w:pPr>
      <w:proofErr w:type="gramStart"/>
      <w:r>
        <w:t>(iv)</w:t>
      </w:r>
      <w:r>
        <w:tab/>
        <w:t>Application</w:t>
      </w:r>
      <w:proofErr w:type="gramEnd"/>
      <w:r>
        <w:t xml:space="preserve"> less than 90% or more than 115% of the designated volume will be rejected. </w:t>
      </w:r>
      <w:r w:rsidRPr="00A6082D">
        <w:t>Rectify by methods approved by the Superintende</w:t>
      </w:r>
      <w:r>
        <w:t>nt, at the Contractor’s expense.</w:t>
      </w:r>
    </w:p>
    <w:p w14:paraId="657ADC10" w14:textId="77777777" w:rsidR="00E30F60" w:rsidRPr="00AC526E" w:rsidRDefault="00E30F60" w:rsidP="00E30F60">
      <w:pPr>
        <w:rPr>
          <w:b/>
        </w:rPr>
      </w:pPr>
      <w:r w:rsidRPr="00AC526E">
        <w:rPr>
          <w:b/>
        </w:rPr>
        <w:t xml:space="preserve">Adjustment </w:t>
      </w:r>
      <w:proofErr w:type="gramStart"/>
      <w:r w:rsidRPr="00AC526E">
        <w:rPr>
          <w:b/>
        </w:rPr>
        <w:t>To Payment For The</w:t>
      </w:r>
      <w:proofErr w:type="gramEnd"/>
      <w:r w:rsidRPr="00AC526E">
        <w:rPr>
          <w:b/>
        </w:rPr>
        <w:t xml:space="preserve"> Sprayed Volume When Spra</w:t>
      </w:r>
      <w:r>
        <w:rPr>
          <w:b/>
        </w:rPr>
        <w:t>y Application Rates Below 1.0L/m</w:t>
      </w:r>
      <w:r w:rsidRPr="00C02A5E">
        <w:rPr>
          <w:b/>
          <w:vertAlign w:val="superscript"/>
        </w:rPr>
        <w:t>2</w:t>
      </w:r>
      <w:r w:rsidRPr="00AC526E">
        <w:rPr>
          <w:b/>
        </w:rPr>
        <w:t>:</w:t>
      </w:r>
    </w:p>
    <w:p w14:paraId="35593744" w14:textId="77777777" w:rsidR="00E30F60" w:rsidRDefault="00E30F60" w:rsidP="00E30F60">
      <w:pPr>
        <w:tabs>
          <w:tab w:val="left" w:pos="1701"/>
        </w:tabs>
        <w:ind w:left="1701" w:hanging="1701"/>
      </w:pPr>
      <w:r>
        <w:t>(v)</w:t>
      </w:r>
      <w:r>
        <w:tab/>
        <w:t>Application plus 0.1L/m</w:t>
      </w:r>
      <w:r w:rsidRPr="00C02A5E">
        <w:rPr>
          <w:vertAlign w:val="superscript"/>
        </w:rPr>
        <w:t>2</w:t>
      </w:r>
      <w:r>
        <w:t xml:space="preserve"> and minus 0.1L/m</w:t>
      </w:r>
      <w:r w:rsidRPr="00C02A5E">
        <w:rPr>
          <w:vertAlign w:val="superscript"/>
        </w:rPr>
        <w:t>2</w:t>
      </w:r>
      <w:r>
        <w:t xml:space="preserve"> of the designated spray rate:</w:t>
      </w:r>
    </w:p>
    <w:p w14:paraId="3AAA034C" w14:textId="77777777" w:rsidR="00E30F60" w:rsidRDefault="00E30F60" w:rsidP="00E30F60">
      <w:pPr>
        <w:tabs>
          <w:tab w:val="left" w:pos="1701"/>
        </w:tabs>
        <w:ind w:left="1701"/>
      </w:pPr>
      <w:r>
        <w:t>Payment for the sprayed volume.</w:t>
      </w:r>
    </w:p>
    <w:p w14:paraId="274D3B0D" w14:textId="77777777" w:rsidR="00E30F60" w:rsidRPr="0048321C" w:rsidRDefault="00E30F60" w:rsidP="00E30F60">
      <w:pPr>
        <w:tabs>
          <w:tab w:val="left" w:pos="1701"/>
        </w:tabs>
        <w:ind w:left="1701" w:hanging="1701"/>
      </w:pPr>
      <w:proofErr w:type="gramStart"/>
      <w:r>
        <w:t>(vi)</w:t>
      </w:r>
      <w:r>
        <w:tab/>
        <w:t>Application</w:t>
      </w:r>
      <w:proofErr w:type="gramEnd"/>
      <w:r>
        <w:t xml:space="preserve"> rates varying more than 0.1L/m</w:t>
      </w:r>
      <w:r w:rsidRPr="00C02A5E">
        <w:rPr>
          <w:vertAlign w:val="superscript"/>
        </w:rPr>
        <w:t>2</w:t>
      </w:r>
      <w:r>
        <w:t xml:space="preserve"> of the designated spray rate will result in work being rejected. Rectification will be at the Contractor’s expense by respraying or by other methods approved by the Superintendent.</w:t>
      </w:r>
    </w:p>
    <w:p w14:paraId="58DF1D4A" w14:textId="77777777" w:rsidR="00E30F60" w:rsidRDefault="00E30F60" w:rsidP="00E30F60">
      <w:r>
        <w:t>Payment will be made for the designated volume upon satisfactory rectification of the rejected area at no extra expense to the Principal.</w:t>
      </w:r>
    </w:p>
    <w:p w14:paraId="0273893C" w14:textId="77777777" w:rsidR="00E30F60" w:rsidRDefault="00E30F60" w:rsidP="00E30F60">
      <w:r>
        <w:t xml:space="preserve">Adjustment to payment for seal coat items (binder, additive, precoat, aggregate) is in accordance with the </w:t>
      </w:r>
      <w:r w:rsidRPr="00C02A5E">
        <w:rPr>
          <w:b/>
          <w:i/>
        </w:rPr>
        <w:t>Table - Payment Adjustments</w:t>
      </w:r>
      <w:r>
        <w:t>.</w:t>
      </w:r>
    </w:p>
    <w:p w14:paraId="2564851C" w14:textId="77777777" w:rsidR="00E30F60" w:rsidRPr="00B01241" w:rsidRDefault="00E30F60" w:rsidP="00E30F60">
      <w:pPr>
        <w:pStyle w:val="Heading3"/>
      </w:pPr>
      <w:r w:rsidRPr="00B01241">
        <w:t>Table - Payment Adjustments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6"/>
        <w:gridCol w:w="3628"/>
      </w:tblGrid>
      <w:tr w:rsidR="00E30F60" w14:paraId="43B71530" w14:textId="77777777" w:rsidTr="00242241">
        <w:trPr>
          <w:cantSplit/>
        </w:trPr>
        <w:tc>
          <w:tcPr>
            <w:tcW w:w="5000" w:type="pct"/>
            <w:gridSpan w:val="2"/>
            <w:vAlign w:val="center"/>
          </w:tcPr>
          <w:p w14:paraId="1C535380" w14:textId="77777777" w:rsidR="00E30F60" w:rsidRPr="00FB0380" w:rsidRDefault="00E30F60" w:rsidP="00242241">
            <w:pPr>
              <w:spacing w:before="40" w:after="40"/>
              <w:rPr>
                <w:b/>
              </w:rPr>
            </w:pPr>
            <w:r w:rsidRPr="00FB0380">
              <w:rPr>
                <w:b/>
              </w:rPr>
              <w:t>Tab</w:t>
            </w:r>
            <w:r>
              <w:rPr>
                <w:b/>
              </w:rPr>
              <w:t xml:space="preserve">le </w:t>
            </w:r>
            <w:r w:rsidRPr="00FB0380">
              <w:rPr>
                <w:b/>
              </w:rPr>
              <w:t>- Payment Adjustments</w:t>
            </w:r>
          </w:p>
        </w:tc>
      </w:tr>
      <w:tr w:rsidR="00E30F60" w14:paraId="5F68C988" w14:textId="77777777" w:rsidTr="00242241">
        <w:trPr>
          <w:cantSplit/>
        </w:trPr>
        <w:tc>
          <w:tcPr>
            <w:tcW w:w="3048" w:type="pct"/>
            <w:vAlign w:val="center"/>
          </w:tcPr>
          <w:p w14:paraId="61B4BB69" w14:textId="77777777" w:rsidR="00E30F60" w:rsidRPr="00FB0380" w:rsidRDefault="00E30F60" w:rsidP="00242241">
            <w:pPr>
              <w:spacing w:before="40" w:after="40"/>
              <w:rPr>
                <w:b/>
              </w:rPr>
            </w:pPr>
            <w:r w:rsidRPr="00FB0380">
              <w:rPr>
                <w:b/>
              </w:rPr>
              <w:t>Viscosity (at</w:t>
            </w:r>
            <w:r>
              <w:rPr>
                <w:b/>
              </w:rPr>
              <w:t xml:space="preserve"> 60</w:t>
            </w:r>
            <w:r>
              <w:rPr>
                <w:rFonts w:ascii="Calibri" w:hAnsi="Calibri" w:cs="Calibri"/>
              </w:rPr>
              <w:t>°</w:t>
            </w:r>
            <w:r w:rsidRPr="00FB0380">
              <w:rPr>
                <w:b/>
              </w:rPr>
              <w:t>C Pa.s) of AS 2008 Class 320 Bitumen Component of The Binder</w:t>
            </w:r>
          </w:p>
        </w:tc>
        <w:tc>
          <w:tcPr>
            <w:tcW w:w="1952" w:type="pct"/>
            <w:vAlign w:val="center"/>
          </w:tcPr>
          <w:p w14:paraId="6D869757" w14:textId="77777777" w:rsidR="00E30F60" w:rsidRPr="00FB0380" w:rsidRDefault="00E30F60" w:rsidP="00242241">
            <w:pPr>
              <w:spacing w:before="40" w:after="40"/>
              <w:rPr>
                <w:b/>
              </w:rPr>
            </w:pPr>
            <w:r>
              <w:rPr>
                <w:b/>
              </w:rPr>
              <w:t>Reduction in Payment for</w:t>
            </w:r>
            <w:r w:rsidRPr="00FB0380">
              <w:rPr>
                <w:b/>
              </w:rPr>
              <w:t xml:space="preserve"> Seal Coat Items</w:t>
            </w:r>
          </w:p>
        </w:tc>
      </w:tr>
      <w:tr w:rsidR="00E30F60" w14:paraId="2E5CCBBA" w14:textId="77777777" w:rsidTr="00242241">
        <w:trPr>
          <w:cantSplit/>
        </w:trPr>
        <w:tc>
          <w:tcPr>
            <w:tcW w:w="3048" w:type="pct"/>
            <w:vAlign w:val="center"/>
          </w:tcPr>
          <w:p w14:paraId="52085A05" w14:textId="77777777" w:rsidR="00E30F60" w:rsidRPr="00943759" w:rsidRDefault="00E30F60" w:rsidP="00242241">
            <w:pPr>
              <w:spacing w:before="40" w:after="40"/>
            </w:pPr>
            <w:r w:rsidRPr="00943759">
              <w:t>Under 260</w:t>
            </w:r>
          </w:p>
        </w:tc>
        <w:tc>
          <w:tcPr>
            <w:tcW w:w="1952" w:type="pct"/>
            <w:vAlign w:val="center"/>
          </w:tcPr>
          <w:p w14:paraId="25725613" w14:textId="77777777" w:rsidR="00E30F60" w:rsidRPr="00943759" w:rsidRDefault="00E30F60" w:rsidP="00242241">
            <w:pPr>
              <w:spacing w:before="40" w:after="40"/>
            </w:pPr>
            <w:r w:rsidRPr="00943759">
              <w:t>10% reduction for each 10 Pa.s (or part thereof) below 260.</w:t>
            </w:r>
          </w:p>
        </w:tc>
      </w:tr>
      <w:tr w:rsidR="00E30F60" w14:paraId="51699B25" w14:textId="77777777" w:rsidTr="00242241">
        <w:trPr>
          <w:cantSplit/>
        </w:trPr>
        <w:tc>
          <w:tcPr>
            <w:tcW w:w="3048" w:type="pct"/>
            <w:vAlign w:val="center"/>
          </w:tcPr>
          <w:p w14:paraId="39007A95" w14:textId="77777777" w:rsidR="00E30F60" w:rsidRPr="00943759" w:rsidRDefault="00E30F60" w:rsidP="00242241">
            <w:pPr>
              <w:spacing w:before="40" w:after="40"/>
            </w:pPr>
            <w:r w:rsidRPr="00943759">
              <w:t>260 – 380</w:t>
            </w:r>
          </w:p>
        </w:tc>
        <w:tc>
          <w:tcPr>
            <w:tcW w:w="1952" w:type="pct"/>
            <w:vAlign w:val="center"/>
          </w:tcPr>
          <w:p w14:paraId="626B8210" w14:textId="77777777" w:rsidR="00E30F60" w:rsidRPr="00943759" w:rsidRDefault="00E30F60" w:rsidP="00242241">
            <w:pPr>
              <w:spacing w:before="40" w:after="40"/>
            </w:pPr>
            <w:r w:rsidRPr="00943759">
              <w:t>Nil.</w:t>
            </w:r>
          </w:p>
        </w:tc>
      </w:tr>
      <w:tr w:rsidR="00E30F60" w14:paraId="2F2C1E80" w14:textId="77777777" w:rsidTr="00242241">
        <w:trPr>
          <w:cantSplit/>
        </w:trPr>
        <w:tc>
          <w:tcPr>
            <w:tcW w:w="3048" w:type="pct"/>
            <w:vAlign w:val="center"/>
          </w:tcPr>
          <w:p w14:paraId="5B71B388" w14:textId="77777777" w:rsidR="00E30F60" w:rsidRPr="00943759" w:rsidRDefault="00E30F60" w:rsidP="00242241">
            <w:pPr>
              <w:spacing w:before="40" w:after="40"/>
            </w:pPr>
            <w:r w:rsidRPr="00943759">
              <w:t>Over 380</w:t>
            </w:r>
          </w:p>
        </w:tc>
        <w:tc>
          <w:tcPr>
            <w:tcW w:w="1952" w:type="pct"/>
            <w:vAlign w:val="center"/>
          </w:tcPr>
          <w:p w14:paraId="3401411F" w14:textId="77777777" w:rsidR="00E30F60" w:rsidRPr="00943759" w:rsidRDefault="00E30F60" w:rsidP="00242241">
            <w:pPr>
              <w:spacing w:before="40" w:after="40"/>
            </w:pPr>
            <w:r w:rsidRPr="00943759">
              <w:t>10% reduction for each 10 Pa.s (or part thereof) over 380.</w:t>
            </w:r>
          </w:p>
        </w:tc>
      </w:tr>
      <w:tr w:rsidR="00E30F60" w14:paraId="32690BCA" w14:textId="77777777" w:rsidTr="00242241">
        <w:trPr>
          <w:cantSplit/>
        </w:trPr>
        <w:tc>
          <w:tcPr>
            <w:tcW w:w="5000" w:type="pct"/>
            <w:gridSpan w:val="2"/>
            <w:vAlign w:val="center"/>
          </w:tcPr>
          <w:p w14:paraId="4A9ADEFA" w14:textId="77777777" w:rsidR="00E30F60" w:rsidRPr="00FB0380" w:rsidRDefault="00E30F60" w:rsidP="00242241">
            <w:pPr>
              <w:spacing w:before="40" w:after="40"/>
              <w:rPr>
                <w:b/>
              </w:rPr>
            </w:pPr>
          </w:p>
        </w:tc>
      </w:tr>
      <w:tr w:rsidR="00E30F60" w14:paraId="2E496E16" w14:textId="77777777" w:rsidTr="00242241">
        <w:trPr>
          <w:cantSplit/>
        </w:trPr>
        <w:tc>
          <w:tcPr>
            <w:tcW w:w="3048" w:type="pct"/>
            <w:vAlign w:val="center"/>
          </w:tcPr>
          <w:p w14:paraId="02F61E9A" w14:textId="77777777" w:rsidR="00E30F60" w:rsidRPr="00FB0380" w:rsidRDefault="00E30F60" w:rsidP="00242241">
            <w:pPr>
              <w:spacing w:before="40" w:after="40"/>
              <w:rPr>
                <w:b/>
              </w:rPr>
            </w:pPr>
            <w:r w:rsidRPr="00FB0380">
              <w:rPr>
                <w:b/>
              </w:rPr>
              <w:t>Where Samples Not Collected</w:t>
            </w:r>
          </w:p>
        </w:tc>
        <w:tc>
          <w:tcPr>
            <w:tcW w:w="1952" w:type="pct"/>
            <w:vAlign w:val="center"/>
          </w:tcPr>
          <w:p w14:paraId="3700A1BC" w14:textId="77777777" w:rsidR="00E30F60" w:rsidRPr="00FB0380" w:rsidRDefault="00E30F60" w:rsidP="00242241">
            <w:pPr>
              <w:spacing w:before="40" w:after="40"/>
            </w:pPr>
            <w:r w:rsidRPr="00FB0380">
              <w:t>10% reduction to rate per litre</w:t>
            </w:r>
          </w:p>
        </w:tc>
      </w:tr>
      <w:tr w:rsidR="00E30F60" w14:paraId="71A2975F" w14:textId="77777777" w:rsidTr="00242241">
        <w:trPr>
          <w:cantSplit/>
        </w:trPr>
        <w:tc>
          <w:tcPr>
            <w:tcW w:w="5000" w:type="pct"/>
            <w:gridSpan w:val="2"/>
            <w:vAlign w:val="center"/>
          </w:tcPr>
          <w:p w14:paraId="521102BB" w14:textId="77777777" w:rsidR="00E30F60" w:rsidRDefault="00E30F60" w:rsidP="00242241">
            <w:pPr>
              <w:spacing w:before="40" w:after="40"/>
            </w:pPr>
          </w:p>
        </w:tc>
      </w:tr>
      <w:tr w:rsidR="00E30F60" w14:paraId="332AA5B9" w14:textId="77777777" w:rsidTr="00242241">
        <w:trPr>
          <w:cantSplit/>
        </w:trPr>
        <w:tc>
          <w:tcPr>
            <w:tcW w:w="3048" w:type="pct"/>
            <w:vAlign w:val="center"/>
          </w:tcPr>
          <w:p w14:paraId="059616BE" w14:textId="77777777" w:rsidR="00E30F60" w:rsidRPr="00FB0380" w:rsidRDefault="00E30F60" w:rsidP="00242241">
            <w:pPr>
              <w:spacing w:before="40" w:after="40"/>
              <w:rPr>
                <w:b/>
              </w:rPr>
            </w:pPr>
            <w:r w:rsidRPr="00FB0380">
              <w:rPr>
                <w:b/>
              </w:rPr>
              <w:t>Polymer Modified Binders</w:t>
            </w:r>
          </w:p>
        </w:tc>
        <w:tc>
          <w:tcPr>
            <w:tcW w:w="1952" w:type="pct"/>
            <w:vAlign w:val="center"/>
          </w:tcPr>
          <w:p w14:paraId="69F33AFB" w14:textId="77777777" w:rsidR="00E30F60" w:rsidRPr="00FB0380" w:rsidRDefault="00E30F60" w:rsidP="00242241">
            <w:pPr>
              <w:spacing w:before="40" w:after="40"/>
              <w:rPr>
                <w:b/>
              </w:rPr>
            </w:pPr>
            <w:r>
              <w:rPr>
                <w:b/>
              </w:rPr>
              <w:t>Reduction i</w:t>
            </w:r>
            <w:r w:rsidRPr="00FB0380">
              <w:rPr>
                <w:b/>
              </w:rPr>
              <w:t xml:space="preserve">n </w:t>
            </w:r>
            <w:r>
              <w:rPr>
                <w:b/>
              </w:rPr>
              <w:t xml:space="preserve">Payment for </w:t>
            </w:r>
            <w:r w:rsidRPr="00FB0380">
              <w:rPr>
                <w:b/>
              </w:rPr>
              <w:t>Seal Coat Items</w:t>
            </w:r>
          </w:p>
        </w:tc>
      </w:tr>
      <w:tr w:rsidR="00E30F60" w14:paraId="382C9661" w14:textId="77777777" w:rsidTr="00242241">
        <w:trPr>
          <w:cantSplit/>
        </w:trPr>
        <w:tc>
          <w:tcPr>
            <w:tcW w:w="3048" w:type="pct"/>
            <w:vAlign w:val="center"/>
          </w:tcPr>
          <w:p w14:paraId="06246B53" w14:textId="77777777" w:rsidR="00E30F60" w:rsidRDefault="00E30F60" w:rsidP="00242241">
            <w:pPr>
              <w:spacing w:before="40" w:after="40"/>
            </w:pPr>
            <w:r>
              <w:t>Torsional Recovery 1 – 3% less than specified</w:t>
            </w:r>
          </w:p>
        </w:tc>
        <w:tc>
          <w:tcPr>
            <w:tcW w:w="1952" w:type="pct"/>
            <w:vAlign w:val="center"/>
          </w:tcPr>
          <w:p w14:paraId="3E35FCB6" w14:textId="77777777" w:rsidR="00E30F60" w:rsidRDefault="00E30F60" w:rsidP="00242241">
            <w:pPr>
              <w:spacing w:before="40" w:after="40"/>
            </w:pPr>
            <w:r>
              <w:t>2</w:t>
            </w:r>
            <w:r w:rsidRPr="00B01241">
              <w:t>% reduction</w:t>
            </w:r>
            <w:r>
              <w:t xml:space="preserve"> to rate per litre</w:t>
            </w:r>
          </w:p>
        </w:tc>
      </w:tr>
      <w:tr w:rsidR="00E30F60" w14:paraId="5678C4FD" w14:textId="77777777" w:rsidTr="00242241">
        <w:trPr>
          <w:cantSplit/>
        </w:trPr>
        <w:tc>
          <w:tcPr>
            <w:tcW w:w="3048" w:type="pct"/>
            <w:vAlign w:val="center"/>
          </w:tcPr>
          <w:p w14:paraId="2191CCEC" w14:textId="77777777" w:rsidR="00E30F60" w:rsidRDefault="00E30F60" w:rsidP="00242241">
            <w:pPr>
              <w:spacing w:before="40" w:after="40"/>
            </w:pPr>
            <w:r>
              <w:t>Torsional Recovery 4 – 6% less than specified</w:t>
            </w:r>
          </w:p>
        </w:tc>
        <w:tc>
          <w:tcPr>
            <w:tcW w:w="1952" w:type="pct"/>
            <w:vAlign w:val="center"/>
          </w:tcPr>
          <w:p w14:paraId="716F50B9" w14:textId="77777777" w:rsidR="00E30F60" w:rsidRDefault="00E30F60" w:rsidP="00242241">
            <w:pPr>
              <w:spacing w:before="40" w:after="40"/>
            </w:pPr>
            <w:r>
              <w:t>10</w:t>
            </w:r>
            <w:r w:rsidRPr="00B01241">
              <w:t>% reduction</w:t>
            </w:r>
            <w:r>
              <w:t xml:space="preserve"> to rate per litre</w:t>
            </w:r>
          </w:p>
        </w:tc>
      </w:tr>
      <w:tr w:rsidR="00E30F60" w14:paraId="0ED7B6D7" w14:textId="77777777" w:rsidTr="00242241">
        <w:trPr>
          <w:cantSplit/>
        </w:trPr>
        <w:tc>
          <w:tcPr>
            <w:tcW w:w="3048" w:type="pct"/>
            <w:vAlign w:val="center"/>
          </w:tcPr>
          <w:p w14:paraId="7229FA72" w14:textId="77777777" w:rsidR="00E30F60" w:rsidRDefault="00E30F60" w:rsidP="00242241">
            <w:pPr>
              <w:spacing w:before="40" w:after="40"/>
            </w:pPr>
            <w:r>
              <w:lastRenderedPageBreak/>
              <w:t>Torsional Recovery over 6% less than specified</w:t>
            </w:r>
          </w:p>
        </w:tc>
        <w:tc>
          <w:tcPr>
            <w:tcW w:w="1952" w:type="pct"/>
            <w:vAlign w:val="center"/>
          </w:tcPr>
          <w:p w14:paraId="4F79CDC4" w14:textId="77777777" w:rsidR="00E30F60" w:rsidRDefault="00E30F60" w:rsidP="00242241">
            <w:pPr>
              <w:spacing w:before="40" w:after="40"/>
            </w:pPr>
            <w:r>
              <w:t>2</w:t>
            </w:r>
            <w:r w:rsidRPr="00B01241">
              <w:t>0% reduction</w:t>
            </w:r>
            <w:r>
              <w:t xml:space="preserve"> to rate per litre</w:t>
            </w:r>
          </w:p>
        </w:tc>
      </w:tr>
      <w:tr w:rsidR="00E30F60" w14:paraId="39A15ACB" w14:textId="77777777" w:rsidTr="00242241">
        <w:trPr>
          <w:cantSplit/>
        </w:trPr>
        <w:tc>
          <w:tcPr>
            <w:tcW w:w="3048" w:type="pct"/>
            <w:vAlign w:val="center"/>
          </w:tcPr>
          <w:p w14:paraId="048E1965" w14:textId="77777777" w:rsidR="00E30F60" w:rsidRDefault="00E30F60" w:rsidP="00242241">
            <w:pPr>
              <w:spacing w:before="40" w:after="40"/>
            </w:pPr>
            <w:r>
              <w:t xml:space="preserve">Softening Point 0 – 2 deg. </w:t>
            </w:r>
            <w:r w:rsidRPr="00B01241">
              <w:t>C</w:t>
            </w:r>
            <w:r>
              <w:t xml:space="preserve"> less than specified</w:t>
            </w:r>
          </w:p>
        </w:tc>
        <w:tc>
          <w:tcPr>
            <w:tcW w:w="1952" w:type="pct"/>
            <w:vAlign w:val="center"/>
          </w:tcPr>
          <w:p w14:paraId="5A70EF83" w14:textId="77777777" w:rsidR="00E30F60" w:rsidRDefault="00E30F60" w:rsidP="00242241">
            <w:pPr>
              <w:spacing w:before="40" w:after="40"/>
            </w:pPr>
            <w:r>
              <w:t>5% Reduction to rate per litre</w:t>
            </w:r>
          </w:p>
        </w:tc>
      </w:tr>
      <w:tr w:rsidR="00E30F60" w14:paraId="6873655A" w14:textId="77777777" w:rsidTr="00242241">
        <w:trPr>
          <w:cantSplit/>
        </w:trPr>
        <w:tc>
          <w:tcPr>
            <w:tcW w:w="3048" w:type="pct"/>
            <w:vAlign w:val="center"/>
          </w:tcPr>
          <w:p w14:paraId="7E24EE4A" w14:textId="77777777" w:rsidR="00E30F60" w:rsidRDefault="00E30F60" w:rsidP="00242241">
            <w:pPr>
              <w:spacing w:before="40" w:after="40"/>
            </w:pPr>
            <w:r>
              <w:t xml:space="preserve">Softening Point 2.1 – 5 deg. </w:t>
            </w:r>
            <w:r w:rsidRPr="00B01241">
              <w:t>C</w:t>
            </w:r>
            <w:r>
              <w:t xml:space="preserve"> less than specified</w:t>
            </w:r>
          </w:p>
        </w:tc>
        <w:tc>
          <w:tcPr>
            <w:tcW w:w="1952" w:type="pct"/>
            <w:vAlign w:val="center"/>
          </w:tcPr>
          <w:p w14:paraId="69D69733" w14:textId="77777777" w:rsidR="00E30F60" w:rsidRDefault="00E30F60" w:rsidP="00242241">
            <w:pPr>
              <w:spacing w:before="40" w:after="40"/>
            </w:pPr>
            <w:r>
              <w:t>15% Reduction to rate per litre</w:t>
            </w:r>
          </w:p>
        </w:tc>
      </w:tr>
      <w:tr w:rsidR="00E30F60" w14:paraId="1E6B8AE2" w14:textId="77777777" w:rsidTr="00242241">
        <w:trPr>
          <w:cantSplit/>
        </w:trPr>
        <w:tc>
          <w:tcPr>
            <w:tcW w:w="3048" w:type="pct"/>
            <w:vAlign w:val="center"/>
          </w:tcPr>
          <w:p w14:paraId="2E042821" w14:textId="77777777" w:rsidR="00E30F60" w:rsidRDefault="00E30F60" w:rsidP="00242241">
            <w:pPr>
              <w:spacing w:before="40" w:after="40"/>
            </w:pPr>
            <w:r>
              <w:t xml:space="preserve">Softening Point 5.1 – 10 deg. </w:t>
            </w:r>
            <w:r w:rsidRPr="00B01241">
              <w:t>C</w:t>
            </w:r>
            <w:r>
              <w:t xml:space="preserve"> less than specified</w:t>
            </w:r>
          </w:p>
        </w:tc>
        <w:tc>
          <w:tcPr>
            <w:tcW w:w="1952" w:type="pct"/>
            <w:vAlign w:val="center"/>
          </w:tcPr>
          <w:p w14:paraId="70844C2F" w14:textId="77777777" w:rsidR="00E30F60" w:rsidRDefault="00E30F60" w:rsidP="00242241">
            <w:pPr>
              <w:spacing w:before="40" w:after="40"/>
            </w:pPr>
            <w:r>
              <w:t>20% Reduction to rate per litre</w:t>
            </w:r>
          </w:p>
        </w:tc>
      </w:tr>
      <w:tr w:rsidR="00E30F60" w14:paraId="5A813B23" w14:textId="77777777" w:rsidTr="00242241">
        <w:trPr>
          <w:cantSplit/>
        </w:trPr>
        <w:tc>
          <w:tcPr>
            <w:tcW w:w="3048" w:type="pct"/>
            <w:vAlign w:val="center"/>
          </w:tcPr>
          <w:p w14:paraId="1EBBB17B" w14:textId="77777777" w:rsidR="00E30F60" w:rsidRDefault="00E30F60" w:rsidP="00242241">
            <w:pPr>
              <w:spacing w:before="40" w:after="40"/>
            </w:pPr>
            <w:r>
              <w:t xml:space="preserve">Softening Point 10.1 or more deg. </w:t>
            </w:r>
            <w:r w:rsidRPr="00B01241">
              <w:t>C</w:t>
            </w:r>
            <w:r>
              <w:t xml:space="preserve"> less than specified</w:t>
            </w:r>
          </w:p>
        </w:tc>
        <w:tc>
          <w:tcPr>
            <w:tcW w:w="1952" w:type="pct"/>
            <w:vAlign w:val="center"/>
          </w:tcPr>
          <w:p w14:paraId="21948A10" w14:textId="77777777" w:rsidR="00E30F60" w:rsidRPr="004C1C95" w:rsidRDefault="00E30F60" w:rsidP="00242241">
            <w:pPr>
              <w:spacing w:before="40" w:after="40"/>
            </w:pPr>
            <w:r w:rsidRPr="004C1C95">
              <w:t>*Rejected</w:t>
            </w:r>
            <w:r>
              <w:t xml:space="preserve"> </w:t>
            </w:r>
            <w:r w:rsidRPr="00D91D85">
              <w:rPr>
                <w:szCs w:val="22"/>
              </w:rPr>
              <w:t>(see note below)</w:t>
            </w:r>
          </w:p>
        </w:tc>
      </w:tr>
      <w:tr w:rsidR="00E30F60" w14:paraId="606A93A3" w14:textId="77777777" w:rsidTr="00242241">
        <w:trPr>
          <w:cantSplit/>
        </w:trPr>
        <w:tc>
          <w:tcPr>
            <w:tcW w:w="5000" w:type="pct"/>
            <w:gridSpan w:val="2"/>
          </w:tcPr>
          <w:p w14:paraId="2AC697D1" w14:textId="77777777" w:rsidR="00E30F60" w:rsidRPr="00DA396A" w:rsidRDefault="00E30F60" w:rsidP="00242241">
            <w:pPr>
              <w:spacing w:before="40" w:after="40"/>
            </w:pPr>
            <w:r w:rsidRPr="00DA396A">
              <w:rPr>
                <w:u w:val="single"/>
              </w:rPr>
              <w:t>Note</w:t>
            </w:r>
            <w:r w:rsidRPr="00DA396A">
              <w:t>: * Rejected - Reseal with materials and methods approved by the Superintendent. Costs incurred from reseal work will be at the Contractor’s expense.</w:t>
            </w:r>
          </w:p>
          <w:p w14:paraId="1FBAE832" w14:textId="77777777" w:rsidR="00E30F60" w:rsidRPr="00D139BF" w:rsidRDefault="00E30F60" w:rsidP="00242241">
            <w:pPr>
              <w:spacing w:before="40" w:after="40"/>
            </w:pPr>
            <w:r w:rsidRPr="00DA396A">
              <w:rPr>
                <w:u w:val="single"/>
              </w:rPr>
              <w:t>Note</w:t>
            </w:r>
            <w:r w:rsidRPr="00DA396A">
              <w:t>:  Adjustments are only applied to materials represented by the test sample.</w:t>
            </w:r>
          </w:p>
        </w:tc>
      </w:tr>
    </w:tbl>
    <w:p w14:paraId="73AECD5F" w14:textId="77777777" w:rsidR="00E30F60" w:rsidRPr="00B01241" w:rsidRDefault="00E30F60" w:rsidP="00E30F60">
      <w:pPr>
        <w:pStyle w:val="BodyText"/>
      </w:pPr>
    </w:p>
    <w:p w14:paraId="1409AAB4" w14:textId="77777777" w:rsidR="00E30F60" w:rsidRDefault="00E30F60" w:rsidP="00E30F60">
      <w:pPr>
        <w:pStyle w:val="Heading3"/>
        <w:keepNext/>
        <w:keepLines/>
      </w:pPr>
      <w:r>
        <w:t>Payment Adjustment Applied to Sub-Contractors</w:t>
      </w:r>
    </w:p>
    <w:p w14:paraId="51E6722A" w14:textId="77777777" w:rsidR="00E30F60" w:rsidRDefault="00E30F60" w:rsidP="00E30F60">
      <w:pPr>
        <w:keepNext/>
        <w:keepLines/>
      </w:pPr>
      <w:r>
        <w:t>Where:</w:t>
      </w:r>
    </w:p>
    <w:p w14:paraId="10B686A2" w14:textId="77777777" w:rsidR="00E30F60" w:rsidRDefault="00E30F60" w:rsidP="00E30F60">
      <w:pPr>
        <w:pStyle w:val="ListParagraph"/>
        <w:keepNext/>
        <w:keepLines/>
        <w:numPr>
          <w:ilvl w:val="0"/>
          <w:numId w:val="12"/>
        </w:numPr>
      </w:pPr>
      <w:r>
        <w:t>a payment adjustment is applied against the Contractor under the Contract; and</w:t>
      </w:r>
    </w:p>
    <w:p w14:paraId="4557B25E" w14:textId="77777777" w:rsidR="00E30F60" w:rsidRDefault="00E30F60" w:rsidP="00E30F60">
      <w:pPr>
        <w:pStyle w:val="ListParagraph"/>
        <w:keepNext/>
        <w:keepLines/>
        <w:numPr>
          <w:ilvl w:val="0"/>
          <w:numId w:val="12"/>
        </w:numPr>
      </w:pPr>
      <w:r>
        <w:t>the Contractor then applies that adjustment to the sub-contractor that carried out the Works the subject of the payment adjustment,</w:t>
      </w:r>
    </w:p>
    <w:p w14:paraId="50629EDB" w14:textId="77777777" w:rsidR="00E30F60" w:rsidRDefault="00E30F60" w:rsidP="00E30F60">
      <w:proofErr w:type="gramStart"/>
      <w:r>
        <w:t>the</w:t>
      </w:r>
      <w:proofErr w:type="gramEnd"/>
      <w:r>
        <w:t xml:space="preserve"> Contractor will provide the sub-contractor with a copy of the document/s from the Principal that evidence the payment adjustment applied to the Contractor. </w:t>
      </w:r>
    </w:p>
    <w:p w14:paraId="7275282C" w14:textId="77777777" w:rsidR="00E30F60" w:rsidRPr="00B01241" w:rsidRDefault="00E30F60" w:rsidP="00E30F60">
      <w:pPr>
        <w:pStyle w:val="Heading3"/>
        <w:keepNext/>
      </w:pPr>
      <w:r w:rsidRPr="00B01241">
        <w:t>Additives</w:t>
      </w:r>
    </w:p>
    <w:p w14:paraId="1393206A" w14:textId="77777777" w:rsidR="00E30F60" w:rsidRPr="00B01241" w:rsidRDefault="00E30F60" w:rsidP="00E30F60">
      <w:r w:rsidRPr="00B01241">
        <w:t xml:space="preserve">Measured in </w:t>
      </w:r>
      <w:r>
        <w:t>litres at 15</w:t>
      </w:r>
      <w:r>
        <w:rPr>
          <w:rFonts w:ascii="Calibri" w:hAnsi="Calibri" w:cs="Calibri"/>
        </w:rPr>
        <w:t>°</w:t>
      </w:r>
      <w:r w:rsidRPr="00B01241">
        <w:t>C.</w:t>
      </w:r>
    </w:p>
    <w:p w14:paraId="0E4F42E0" w14:textId="77777777" w:rsidR="00E30F60" w:rsidRPr="00B01241" w:rsidRDefault="00E30F60" w:rsidP="00E30F60">
      <w:r w:rsidRPr="00B01241">
        <w:t>Polymer additives in polymer modified binders not measured separately.</w:t>
      </w:r>
    </w:p>
    <w:p w14:paraId="11C53FFA" w14:textId="77777777" w:rsidR="00E30F60" w:rsidRPr="00B01241" w:rsidRDefault="00E30F60" w:rsidP="00E30F60">
      <w:r w:rsidRPr="00B01241">
        <w:t>Make allowance in the rates for seal coats.</w:t>
      </w:r>
    </w:p>
    <w:p w14:paraId="573420ED" w14:textId="77777777" w:rsidR="00E30F60" w:rsidRPr="00B01241" w:rsidRDefault="00E30F60" w:rsidP="00E30F60">
      <w:pPr>
        <w:pStyle w:val="Heading3"/>
      </w:pPr>
      <w:r w:rsidRPr="00B01241">
        <w:t>Precoat Applied to Aggregate</w:t>
      </w:r>
    </w:p>
    <w:p w14:paraId="05E00C67" w14:textId="77777777" w:rsidR="00E30F60" w:rsidRPr="00B01241" w:rsidRDefault="00E30F60" w:rsidP="00E30F60">
      <w:r w:rsidRPr="00B01241">
        <w:t>Measured in litres.</w:t>
      </w:r>
    </w:p>
    <w:p w14:paraId="7F4878E5" w14:textId="77777777" w:rsidR="00E30F60" w:rsidRPr="00B01241" w:rsidRDefault="00E30F60" w:rsidP="00E30F60">
      <w:r w:rsidRPr="00B01241">
        <w:t>Make allowance for adhesion agent.</w:t>
      </w:r>
    </w:p>
    <w:p w14:paraId="1A52F336" w14:textId="77777777" w:rsidR="00E30F60" w:rsidRPr="00B01241" w:rsidRDefault="00E30F60" w:rsidP="00E30F60">
      <w:pPr>
        <w:pStyle w:val="Heading3"/>
      </w:pPr>
      <w:r w:rsidRPr="00B01241">
        <w:t>Stockpile Sites</w:t>
      </w:r>
    </w:p>
    <w:p w14:paraId="7B492891" w14:textId="77777777" w:rsidR="00E30F60" w:rsidRPr="00B01241" w:rsidRDefault="00E30F60" w:rsidP="00E30F60">
      <w:r w:rsidRPr="00B01241">
        <w:t xml:space="preserve">Make allowance for </w:t>
      </w:r>
      <w:r>
        <w:t xml:space="preserve">stockpile sites </w:t>
      </w:r>
      <w:r w:rsidRPr="00B01241">
        <w:t>in the relevant rates for sealing aggregate.</w:t>
      </w:r>
    </w:p>
    <w:p w14:paraId="40A64D98" w14:textId="77777777" w:rsidR="00E30F60" w:rsidRPr="00B01241" w:rsidRDefault="00E30F60" w:rsidP="00E30F60">
      <w:pPr>
        <w:pStyle w:val="Heading3"/>
      </w:pPr>
      <w:r w:rsidRPr="00B01241">
        <w:t>Sealing Aggregate</w:t>
      </w:r>
    </w:p>
    <w:p w14:paraId="3BF912A4" w14:textId="6C88924B" w:rsidR="00E30F60" w:rsidRPr="00B01241" w:rsidRDefault="008C2D48" w:rsidP="00BA186E">
      <w:r w:rsidRPr="00B01241">
        <w:t>Supply and delivery</w:t>
      </w:r>
      <w:r>
        <w:t>.</w:t>
      </w:r>
    </w:p>
    <w:p w14:paraId="6C0A5D8F" w14:textId="0164221E" w:rsidR="00E30F60" w:rsidRDefault="00E30F60" w:rsidP="00BA186E">
      <w:r w:rsidRPr="00B01241">
        <w:t xml:space="preserve">Measured in </w:t>
      </w:r>
      <w:r>
        <w:t>square</w:t>
      </w:r>
      <w:r w:rsidRPr="00B01241">
        <w:t xml:space="preserve"> metres</w:t>
      </w:r>
    </w:p>
    <w:p w14:paraId="64B429AA" w14:textId="77777777" w:rsidR="00E30F60" w:rsidRDefault="00E30F60" w:rsidP="00E30F60">
      <w:pPr>
        <w:pStyle w:val="Heading3"/>
      </w:pPr>
      <w:r>
        <w:t>Application of Geofabric</w:t>
      </w:r>
    </w:p>
    <w:p w14:paraId="6EAF3C31" w14:textId="77777777" w:rsidR="00E30F60" w:rsidRPr="00ED4411" w:rsidRDefault="00E30F60" w:rsidP="00E30F60">
      <w:pPr>
        <w:pStyle w:val="BodyText"/>
      </w:pPr>
      <w:r>
        <w:t>Measured in square metres of fabric, installed, with tack coat.</w:t>
      </w:r>
    </w:p>
    <w:p w14:paraId="53A5110C" w14:textId="77777777" w:rsidR="00E30F60" w:rsidRPr="00ED4411" w:rsidRDefault="00E30F60" w:rsidP="00E30F60">
      <w:pPr>
        <w:pStyle w:val="Heading3"/>
      </w:pPr>
      <w:r w:rsidRPr="00ED4411">
        <w:t xml:space="preserve">Application </w:t>
      </w:r>
      <w:r>
        <w:t>o</w:t>
      </w:r>
      <w:r w:rsidRPr="00ED4411">
        <w:t>f Aggregate</w:t>
      </w:r>
    </w:p>
    <w:p w14:paraId="7E8BCCE7" w14:textId="77777777" w:rsidR="00E30F60" w:rsidRDefault="00E30F60" w:rsidP="00E30F60">
      <w:pPr>
        <w:spacing w:after="0"/>
      </w:pPr>
      <w:r w:rsidRPr="00B01241">
        <w:t>Measured in square metres of finished aggregate work for each size of aggregate.</w:t>
      </w:r>
    </w:p>
    <w:p w14:paraId="5440A810" w14:textId="77777777" w:rsidR="00E30F60" w:rsidRPr="00B01241" w:rsidRDefault="00E30F60" w:rsidP="00E30F60"/>
    <w:p w14:paraId="4F7C4840" w14:textId="77777777" w:rsidR="00E30F60" w:rsidRPr="00AC526E" w:rsidRDefault="00E30F60" w:rsidP="00E30F60">
      <w:pPr>
        <w:pStyle w:val="Heading2"/>
        <w:keepNext/>
      </w:pPr>
      <w:r w:rsidRPr="00AC526E">
        <w:lastRenderedPageBreak/>
        <w:t>D</w:t>
      </w:r>
      <w:r>
        <w:t>ense Graded</w:t>
      </w:r>
      <w:r w:rsidRPr="00AC526E">
        <w:t xml:space="preserve"> Asphalt</w:t>
      </w:r>
    </w:p>
    <w:p w14:paraId="6DECA24D" w14:textId="77777777" w:rsidR="00E30F60" w:rsidRPr="00B01241" w:rsidRDefault="00E30F60" w:rsidP="00E30F60">
      <w:pPr>
        <w:pStyle w:val="Heading3"/>
        <w:keepNext/>
      </w:pPr>
      <w:r w:rsidRPr="00B01241">
        <w:t>New Pavements</w:t>
      </w:r>
    </w:p>
    <w:p w14:paraId="2A1B691F" w14:textId="77777777" w:rsidR="00E30F60" w:rsidRPr="00B01241" w:rsidRDefault="00E30F60" w:rsidP="00E30F60">
      <w:pPr>
        <w:spacing w:after="120"/>
      </w:pPr>
      <w:r w:rsidRPr="00B01241">
        <w:t>Measured in square metres for each specified thickness.</w:t>
      </w:r>
    </w:p>
    <w:p w14:paraId="789C9B8E" w14:textId="77777777" w:rsidR="00E30F60" w:rsidRDefault="00E30F60" w:rsidP="00E30F60">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14:paraId="2B0899DD" w14:textId="77777777" w:rsidR="00E30F60" w:rsidRPr="00B01241" w:rsidRDefault="00E30F60" w:rsidP="00E30F60">
      <w:pPr>
        <w:pStyle w:val="Heading3"/>
      </w:pPr>
      <w:r w:rsidRPr="00B01241">
        <w:t xml:space="preserve">Correction Course </w:t>
      </w:r>
      <w:r>
        <w:t>Layer</w:t>
      </w:r>
    </w:p>
    <w:p w14:paraId="04036FC2" w14:textId="77777777" w:rsidR="00E30F60" w:rsidRPr="00B01241" w:rsidRDefault="00E30F60" w:rsidP="00E30F60">
      <w:pPr>
        <w:spacing w:after="120"/>
      </w:pPr>
      <w:r w:rsidRPr="00B01241">
        <w:t>Measured in tonnes placed as evidenced by weighbridge dockets.</w:t>
      </w:r>
    </w:p>
    <w:p w14:paraId="12E308FF" w14:textId="77777777" w:rsidR="00E30F60" w:rsidRPr="00B01241" w:rsidRDefault="00E30F60" w:rsidP="00E30F60">
      <w:pPr>
        <w:spacing w:after="120"/>
      </w:pPr>
      <w:r>
        <w:t>Correction courses are exempt from adjustments for voids.</w:t>
      </w:r>
    </w:p>
    <w:p w14:paraId="2ADCD5DC" w14:textId="77777777" w:rsidR="00E30F60" w:rsidRPr="00B01241" w:rsidRDefault="00E30F60" w:rsidP="00E30F60">
      <w:pPr>
        <w:pStyle w:val="Heading3"/>
      </w:pPr>
      <w:r w:rsidRPr="00B01241">
        <w:t>Resurfacing Work</w:t>
      </w:r>
    </w:p>
    <w:p w14:paraId="75052DBD" w14:textId="77777777" w:rsidR="00E30F60" w:rsidRPr="00B01241" w:rsidRDefault="00E30F60" w:rsidP="00E30F60">
      <w:pPr>
        <w:spacing w:after="120"/>
      </w:pPr>
      <w:r w:rsidRPr="00B01241">
        <w:t>Measured in tonne</w:t>
      </w:r>
      <w:r>
        <w:t>s</w:t>
      </w:r>
      <w:r w:rsidRPr="00B01241">
        <w:t xml:space="preserve"> placed as evidenced by weigh bridge dockets.</w:t>
      </w:r>
    </w:p>
    <w:p w14:paraId="62B89D2D" w14:textId="77777777" w:rsidR="00E30F60" w:rsidRPr="00B01241" w:rsidRDefault="00E30F60" w:rsidP="00E30F60">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14:paraId="5F72A861" w14:textId="77777777" w:rsidR="00E30F60" w:rsidRPr="00B01241" w:rsidRDefault="00E30F60" w:rsidP="00E30F60">
      <w:pPr>
        <w:spacing w:after="120"/>
      </w:pPr>
    </w:p>
    <w:p w14:paraId="4CB273B2" w14:textId="77777777" w:rsidR="00E30F60" w:rsidRPr="00B01241" w:rsidRDefault="00E30F60" w:rsidP="00E30F60">
      <w:pPr>
        <w:pStyle w:val="Heading3"/>
        <w:keepNext/>
      </w:pPr>
      <w:r>
        <w:t xml:space="preserve">Rate of </w:t>
      </w:r>
      <w:r w:rsidRPr="00B01241">
        <w:t>Payment Adjustments</w:t>
      </w:r>
    </w:p>
    <w:p w14:paraId="750D4110" w14:textId="77777777" w:rsidR="00E30F60" w:rsidRPr="00B01241" w:rsidRDefault="00E30F60" w:rsidP="00E30F60">
      <w:pPr>
        <w:keepNext/>
      </w:pPr>
      <w:r w:rsidRPr="00B01241">
        <w:t>Rates will be adjusted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7"/>
        <w:gridCol w:w="4647"/>
      </w:tblGrid>
      <w:tr w:rsidR="00E30F60" w:rsidRPr="00B01241" w14:paraId="6614FA4F" w14:textId="77777777" w:rsidTr="00257075">
        <w:trPr>
          <w:cantSplit/>
        </w:trPr>
        <w:tc>
          <w:tcPr>
            <w:tcW w:w="5000" w:type="pct"/>
            <w:gridSpan w:val="2"/>
            <w:vAlign w:val="center"/>
          </w:tcPr>
          <w:p w14:paraId="1885F502" w14:textId="77777777" w:rsidR="00E30F60" w:rsidRPr="005234BE" w:rsidRDefault="00E30F60" w:rsidP="00257075">
            <w:pPr>
              <w:keepNext/>
              <w:spacing w:before="40" w:after="40"/>
              <w:rPr>
                <w:b/>
              </w:rPr>
            </w:pPr>
            <w:r w:rsidRPr="005234BE">
              <w:rPr>
                <w:b/>
              </w:rPr>
              <w:t>Table</w:t>
            </w:r>
            <w:r>
              <w:rPr>
                <w:b/>
              </w:rPr>
              <w:t xml:space="preserve"> </w:t>
            </w:r>
            <w:r w:rsidRPr="005234BE">
              <w:rPr>
                <w:b/>
              </w:rPr>
              <w:t>- Rate of Payment Adjustments</w:t>
            </w:r>
          </w:p>
        </w:tc>
      </w:tr>
      <w:tr w:rsidR="00E30F60" w:rsidRPr="00B01241" w14:paraId="7BF60EF5" w14:textId="77777777" w:rsidTr="00257075">
        <w:trPr>
          <w:cantSplit/>
        </w:trPr>
        <w:tc>
          <w:tcPr>
            <w:tcW w:w="2500" w:type="pct"/>
          </w:tcPr>
          <w:p w14:paraId="4DD38576" w14:textId="77777777" w:rsidR="00E30F60" w:rsidRPr="005234BE" w:rsidDel="008828CF" w:rsidRDefault="00E30F60" w:rsidP="00257075">
            <w:pPr>
              <w:keepNext/>
              <w:spacing w:before="40" w:after="40"/>
              <w:jc w:val="center"/>
              <w:rPr>
                <w:b/>
              </w:rPr>
            </w:pPr>
            <w:r w:rsidRPr="005234BE">
              <w:rPr>
                <w:b/>
              </w:rPr>
              <w:t>Reduction Level</w:t>
            </w:r>
          </w:p>
        </w:tc>
        <w:tc>
          <w:tcPr>
            <w:tcW w:w="2500" w:type="pct"/>
          </w:tcPr>
          <w:p w14:paraId="46B3D4C3" w14:textId="77777777" w:rsidR="00E30F60" w:rsidRPr="005234BE" w:rsidDel="008828CF" w:rsidRDefault="00E30F60" w:rsidP="00257075">
            <w:pPr>
              <w:keepNext/>
              <w:spacing w:before="40" w:after="40"/>
              <w:jc w:val="center"/>
              <w:rPr>
                <w:b/>
              </w:rPr>
            </w:pPr>
            <w:r w:rsidRPr="005234BE">
              <w:rPr>
                <w:b/>
              </w:rPr>
              <w:t>Payment Reduction</w:t>
            </w:r>
          </w:p>
        </w:tc>
      </w:tr>
      <w:tr w:rsidR="00E30F60" w:rsidRPr="00B01241" w14:paraId="096C37FD" w14:textId="77777777" w:rsidTr="00257075">
        <w:trPr>
          <w:cantSplit/>
        </w:trPr>
        <w:tc>
          <w:tcPr>
            <w:tcW w:w="2500" w:type="pct"/>
          </w:tcPr>
          <w:p w14:paraId="29A8D034" w14:textId="77777777" w:rsidR="00E30F60" w:rsidRPr="00B01241" w:rsidDel="008828CF" w:rsidRDefault="00E30F60" w:rsidP="00257075">
            <w:pPr>
              <w:keepNext/>
              <w:spacing w:before="40" w:after="40"/>
              <w:jc w:val="center"/>
            </w:pPr>
            <w:r w:rsidRPr="00B01241">
              <w:t>Level 1</w:t>
            </w:r>
          </w:p>
        </w:tc>
        <w:tc>
          <w:tcPr>
            <w:tcW w:w="2500" w:type="pct"/>
          </w:tcPr>
          <w:p w14:paraId="4C4836D4" w14:textId="77777777" w:rsidR="00E30F60" w:rsidRPr="00B01241" w:rsidDel="008828CF" w:rsidRDefault="00E30F60" w:rsidP="00257075">
            <w:pPr>
              <w:keepNext/>
              <w:spacing w:before="40" w:after="40"/>
              <w:jc w:val="center"/>
            </w:pPr>
            <w:r>
              <w:t>5%</w:t>
            </w:r>
          </w:p>
        </w:tc>
      </w:tr>
      <w:tr w:rsidR="00E30F60" w:rsidRPr="00B01241" w14:paraId="2AF626B3" w14:textId="77777777" w:rsidTr="00257075">
        <w:trPr>
          <w:cantSplit/>
        </w:trPr>
        <w:tc>
          <w:tcPr>
            <w:tcW w:w="2500" w:type="pct"/>
          </w:tcPr>
          <w:p w14:paraId="17AC97A4" w14:textId="77777777" w:rsidR="00E30F60" w:rsidRPr="00B01241" w:rsidDel="008828CF" w:rsidRDefault="00E30F60" w:rsidP="00257075">
            <w:pPr>
              <w:keepNext/>
              <w:spacing w:before="40" w:after="40"/>
              <w:jc w:val="center"/>
            </w:pPr>
            <w:r w:rsidRPr="00B01241">
              <w:t>Level 2</w:t>
            </w:r>
          </w:p>
        </w:tc>
        <w:tc>
          <w:tcPr>
            <w:tcW w:w="2500" w:type="pct"/>
          </w:tcPr>
          <w:p w14:paraId="534220EE" w14:textId="77777777" w:rsidR="00E30F60" w:rsidRPr="00B01241" w:rsidDel="008828CF" w:rsidRDefault="00E30F60" w:rsidP="00257075">
            <w:pPr>
              <w:keepNext/>
              <w:spacing w:before="40" w:after="40"/>
              <w:jc w:val="center"/>
            </w:pPr>
            <w:r w:rsidRPr="00B01241">
              <w:t>10%</w:t>
            </w:r>
          </w:p>
        </w:tc>
      </w:tr>
      <w:tr w:rsidR="00E30F60" w:rsidRPr="00B01241" w14:paraId="6A591F97" w14:textId="77777777" w:rsidTr="00257075">
        <w:trPr>
          <w:cantSplit/>
        </w:trPr>
        <w:tc>
          <w:tcPr>
            <w:tcW w:w="2500" w:type="pct"/>
          </w:tcPr>
          <w:p w14:paraId="40376B82" w14:textId="77777777" w:rsidR="00E30F60" w:rsidRPr="00B01241" w:rsidDel="008828CF" w:rsidRDefault="00E30F60" w:rsidP="00257075">
            <w:pPr>
              <w:keepNext/>
              <w:spacing w:before="40" w:after="40"/>
              <w:jc w:val="center"/>
            </w:pPr>
            <w:r w:rsidRPr="00B01241">
              <w:t>Level 3</w:t>
            </w:r>
          </w:p>
        </w:tc>
        <w:tc>
          <w:tcPr>
            <w:tcW w:w="2500" w:type="pct"/>
          </w:tcPr>
          <w:p w14:paraId="292422D5" w14:textId="77777777" w:rsidR="00E30F60" w:rsidRPr="00B01241" w:rsidDel="008828CF" w:rsidRDefault="00E30F60" w:rsidP="00257075">
            <w:pPr>
              <w:keepNext/>
              <w:spacing w:before="40" w:after="40"/>
              <w:jc w:val="center"/>
            </w:pPr>
            <w:r w:rsidRPr="00B01241">
              <w:t>20%</w:t>
            </w:r>
          </w:p>
        </w:tc>
      </w:tr>
      <w:tr w:rsidR="00E30F60" w:rsidRPr="00B01241" w14:paraId="2C02794C" w14:textId="77777777" w:rsidTr="00257075">
        <w:trPr>
          <w:cantSplit/>
        </w:trPr>
        <w:tc>
          <w:tcPr>
            <w:tcW w:w="5000" w:type="pct"/>
            <w:gridSpan w:val="2"/>
            <w:vAlign w:val="center"/>
          </w:tcPr>
          <w:p w14:paraId="781DD85E" w14:textId="77777777" w:rsidR="00E30F60" w:rsidRPr="001A7309" w:rsidRDefault="00E30F60" w:rsidP="00257075">
            <w:pPr>
              <w:spacing w:before="40" w:after="40"/>
            </w:pPr>
            <w:r w:rsidRPr="001A7309">
              <w:t>Note:  Adjustments are for materials specified at 30mm and greater thickness.</w:t>
            </w:r>
          </w:p>
        </w:tc>
      </w:tr>
    </w:tbl>
    <w:p w14:paraId="75F428DB" w14:textId="77777777" w:rsidR="00E30F60" w:rsidRPr="008828CF" w:rsidRDefault="00E30F60" w:rsidP="00E30F60">
      <w:pPr>
        <w:rPr>
          <w:b/>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21"/>
      </w:tblGrid>
      <w:tr w:rsidR="00E30F60" w:rsidRPr="008828CF" w14:paraId="7B671E4F" w14:textId="77777777" w:rsidTr="00257075">
        <w:trPr>
          <w:cantSplit/>
        </w:trPr>
        <w:tc>
          <w:tcPr>
            <w:tcW w:w="5000" w:type="pct"/>
            <w:gridSpan w:val="2"/>
          </w:tcPr>
          <w:p w14:paraId="32D04801" w14:textId="77777777" w:rsidR="00E30F60" w:rsidRPr="005234BE" w:rsidRDefault="00E30F60" w:rsidP="00257075">
            <w:pPr>
              <w:keepNext/>
              <w:spacing w:before="40" w:after="40"/>
              <w:rPr>
                <w:b/>
              </w:rPr>
            </w:pPr>
            <w:r w:rsidRPr="005234BE">
              <w:rPr>
                <w:b/>
              </w:rPr>
              <w:t>Table</w:t>
            </w:r>
            <w:r>
              <w:rPr>
                <w:b/>
              </w:rPr>
              <w:t xml:space="preserve"> </w:t>
            </w:r>
            <w:r w:rsidRPr="005234BE">
              <w:rPr>
                <w:b/>
              </w:rPr>
              <w:t>- Payment Adjustments - Bitumen Conformance - Class 320 Bitumen</w:t>
            </w:r>
          </w:p>
        </w:tc>
      </w:tr>
      <w:tr w:rsidR="00E30F60" w:rsidRPr="008828CF" w14:paraId="36220998" w14:textId="77777777" w:rsidTr="00257075">
        <w:trPr>
          <w:cantSplit/>
        </w:trPr>
        <w:tc>
          <w:tcPr>
            <w:tcW w:w="2514" w:type="pct"/>
            <w:vAlign w:val="center"/>
          </w:tcPr>
          <w:p w14:paraId="3E02B5A2" w14:textId="77777777" w:rsidR="00E30F60" w:rsidRPr="005234BE" w:rsidRDefault="00E30F60" w:rsidP="00257075">
            <w:pPr>
              <w:keepNext/>
              <w:spacing w:before="40" w:after="40"/>
              <w:rPr>
                <w:b/>
              </w:rPr>
            </w:pPr>
            <w:r w:rsidRPr="005234BE">
              <w:rPr>
                <w:b/>
              </w:rPr>
              <w:t>Viscosity (At 60</w:t>
            </w:r>
            <w:r w:rsidRPr="005234BE">
              <w:rPr>
                <w:b/>
                <w:vertAlign w:val="superscript"/>
              </w:rPr>
              <w:t>o</w:t>
            </w:r>
            <w:r>
              <w:rPr>
                <w:b/>
              </w:rPr>
              <w:t>C Pa.s) of AS </w:t>
            </w:r>
            <w:r w:rsidRPr="005234BE">
              <w:rPr>
                <w:b/>
              </w:rPr>
              <w:t>2008 Class 320 Bitumen Component Of The Binder</w:t>
            </w:r>
          </w:p>
        </w:tc>
        <w:tc>
          <w:tcPr>
            <w:tcW w:w="2486" w:type="pct"/>
            <w:vAlign w:val="center"/>
          </w:tcPr>
          <w:p w14:paraId="08FEE84A" w14:textId="77777777" w:rsidR="00E30F60" w:rsidRPr="005234BE" w:rsidRDefault="00E30F60" w:rsidP="00257075">
            <w:pPr>
              <w:keepNext/>
              <w:spacing w:before="40" w:after="40"/>
              <w:rPr>
                <w:b/>
              </w:rPr>
            </w:pPr>
            <w:r w:rsidRPr="005234BE">
              <w:rPr>
                <w:b/>
              </w:rPr>
              <w:t>Payment Reduction</w:t>
            </w:r>
          </w:p>
        </w:tc>
      </w:tr>
      <w:tr w:rsidR="00E30F60" w:rsidRPr="008828CF" w14:paraId="7322CFAC" w14:textId="77777777" w:rsidTr="00257075">
        <w:trPr>
          <w:cantSplit/>
        </w:trPr>
        <w:tc>
          <w:tcPr>
            <w:tcW w:w="2514" w:type="pct"/>
            <w:vAlign w:val="center"/>
          </w:tcPr>
          <w:p w14:paraId="52D6D439" w14:textId="77777777" w:rsidR="00E30F60" w:rsidRPr="008828CF" w:rsidRDefault="00E30F60" w:rsidP="00257075">
            <w:pPr>
              <w:keepNext/>
              <w:spacing w:before="40" w:after="40"/>
            </w:pPr>
            <w:r w:rsidRPr="008828CF">
              <w:t>Under 260 (Pa.s)</w:t>
            </w:r>
          </w:p>
        </w:tc>
        <w:tc>
          <w:tcPr>
            <w:tcW w:w="2486" w:type="pct"/>
            <w:vAlign w:val="center"/>
          </w:tcPr>
          <w:p w14:paraId="16987DE7" w14:textId="77777777" w:rsidR="00E30F60" w:rsidRPr="008828CF" w:rsidRDefault="00E30F60" w:rsidP="00257075">
            <w:pPr>
              <w:keepNext/>
              <w:spacing w:before="40" w:after="40"/>
            </w:pPr>
            <w:r w:rsidRPr="008828CF">
              <w:t>5% reduction for each 10 Pa.s (or part thereof) less than 260</w:t>
            </w:r>
          </w:p>
        </w:tc>
      </w:tr>
      <w:tr w:rsidR="00E30F60" w:rsidRPr="008828CF" w14:paraId="3D6780E6" w14:textId="77777777" w:rsidTr="00257075">
        <w:trPr>
          <w:cantSplit/>
        </w:trPr>
        <w:tc>
          <w:tcPr>
            <w:tcW w:w="2514" w:type="pct"/>
            <w:vAlign w:val="center"/>
          </w:tcPr>
          <w:p w14:paraId="1985E1A3" w14:textId="77777777" w:rsidR="00E30F60" w:rsidRPr="008828CF" w:rsidRDefault="00E30F60" w:rsidP="00257075">
            <w:pPr>
              <w:keepNext/>
              <w:spacing w:before="40" w:after="40"/>
            </w:pPr>
            <w:r w:rsidRPr="008828CF">
              <w:t>260 – 380 (Pa.s)</w:t>
            </w:r>
          </w:p>
        </w:tc>
        <w:tc>
          <w:tcPr>
            <w:tcW w:w="2486" w:type="pct"/>
            <w:vAlign w:val="center"/>
          </w:tcPr>
          <w:p w14:paraId="402DF046" w14:textId="77777777" w:rsidR="00E30F60" w:rsidRPr="008828CF" w:rsidRDefault="00E30F60" w:rsidP="00257075">
            <w:pPr>
              <w:keepNext/>
              <w:spacing w:before="40" w:after="40"/>
            </w:pPr>
            <w:r w:rsidRPr="008828CF">
              <w:t>Nil.</w:t>
            </w:r>
          </w:p>
        </w:tc>
      </w:tr>
      <w:tr w:rsidR="00E30F60" w:rsidRPr="008828CF" w14:paraId="0C6926B7" w14:textId="77777777" w:rsidTr="00257075">
        <w:trPr>
          <w:cantSplit/>
        </w:trPr>
        <w:tc>
          <w:tcPr>
            <w:tcW w:w="2514" w:type="pct"/>
            <w:vAlign w:val="center"/>
          </w:tcPr>
          <w:p w14:paraId="46C8DEBB" w14:textId="77777777" w:rsidR="00E30F60" w:rsidRPr="008828CF" w:rsidRDefault="00E30F60" w:rsidP="00257075">
            <w:pPr>
              <w:spacing w:before="40" w:after="40"/>
            </w:pPr>
            <w:r w:rsidRPr="008828CF">
              <w:t>Over 380 (Pa.s)</w:t>
            </w:r>
          </w:p>
        </w:tc>
        <w:tc>
          <w:tcPr>
            <w:tcW w:w="2486" w:type="pct"/>
            <w:vAlign w:val="center"/>
          </w:tcPr>
          <w:p w14:paraId="23158A58" w14:textId="77777777" w:rsidR="00E30F60" w:rsidRPr="008828CF" w:rsidRDefault="00E30F60" w:rsidP="00257075">
            <w:pPr>
              <w:spacing w:before="40" w:after="40"/>
            </w:pPr>
            <w:r w:rsidRPr="008828CF">
              <w:t>5% reduction for each 10 Pa.s (or part thereof) over 380.</w:t>
            </w:r>
          </w:p>
        </w:tc>
      </w:tr>
    </w:tbl>
    <w:p w14:paraId="38FEFEAA" w14:textId="77777777" w:rsidR="00E30F60" w:rsidRPr="005234BE" w:rsidRDefault="00E30F60" w:rsidP="00E30F60">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5"/>
        <w:gridCol w:w="2779"/>
      </w:tblGrid>
      <w:tr w:rsidR="00E30F60" w:rsidRPr="008828CF" w14:paraId="2DCC80DB" w14:textId="77777777" w:rsidTr="00257075">
        <w:trPr>
          <w:tblHeader/>
        </w:trPr>
        <w:tc>
          <w:tcPr>
            <w:tcW w:w="5000" w:type="pct"/>
            <w:gridSpan w:val="2"/>
            <w:vAlign w:val="center"/>
          </w:tcPr>
          <w:p w14:paraId="297CA4D6" w14:textId="77777777" w:rsidR="00E30F60" w:rsidRPr="003979E4" w:rsidRDefault="00E30F60" w:rsidP="00257075">
            <w:pPr>
              <w:keepNext/>
              <w:keepLines/>
              <w:spacing w:before="40" w:after="40"/>
              <w:rPr>
                <w:b/>
              </w:rPr>
            </w:pPr>
            <w:r>
              <w:rPr>
                <w:b/>
              </w:rPr>
              <w:lastRenderedPageBreak/>
              <w:t>Table - Payment Adjustments - Bitumen Conformance - Polymer Modified Binder A15E</w:t>
            </w:r>
          </w:p>
        </w:tc>
      </w:tr>
      <w:tr w:rsidR="00E30F60" w:rsidRPr="008828CF" w14:paraId="5AB874F5" w14:textId="77777777" w:rsidTr="00257075">
        <w:trPr>
          <w:tblHeader/>
        </w:trPr>
        <w:tc>
          <w:tcPr>
            <w:tcW w:w="3505" w:type="pct"/>
            <w:vAlign w:val="center"/>
          </w:tcPr>
          <w:p w14:paraId="1978269B" w14:textId="77777777" w:rsidR="00E30F60" w:rsidRPr="003979E4" w:rsidRDefault="00E30F60" w:rsidP="00257075">
            <w:pPr>
              <w:keepNext/>
              <w:keepLines/>
              <w:spacing w:before="40" w:after="40"/>
              <w:rPr>
                <w:b/>
              </w:rPr>
            </w:pPr>
            <w:r w:rsidRPr="003979E4">
              <w:rPr>
                <w:b/>
              </w:rPr>
              <w:t>Polymer Modified Binders A15</w:t>
            </w:r>
            <w:r>
              <w:rPr>
                <w:b/>
              </w:rPr>
              <w:t>E</w:t>
            </w:r>
          </w:p>
        </w:tc>
        <w:tc>
          <w:tcPr>
            <w:tcW w:w="1495" w:type="pct"/>
            <w:vAlign w:val="center"/>
          </w:tcPr>
          <w:p w14:paraId="316DC201" w14:textId="77777777" w:rsidR="00E30F60" w:rsidRPr="003979E4" w:rsidRDefault="00E30F60" w:rsidP="00257075">
            <w:pPr>
              <w:keepNext/>
              <w:keepLines/>
              <w:spacing w:before="40" w:after="40"/>
              <w:jc w:val="center"/>
              <w:rPr>
                <w:b/>
              </w:rPr>
            </w:pPr>
            <w:r w:rsidRPr="003979E4">
              <w:rPr>
                <w:b/>
              </w:rPr>
              <w:t>Payment Reduction*</w:t>
            </w:r>
            <w:r>
              <w:rPr>
                <w:b/>
              </w:rPr>
              <w:t xml:space="preserve"> </w:t>
            </w:r>
            <w:r w:rsidRPr="002433FB">
              <w:rPr>
                <w:b/>
              </w:rPr>
              <w:t>to m</w:t>
            </w:r>
            <w:r w:rsidRPr="002433FB">
              <w:rPr>
                <w:b/>
                <w:vertAlign w:val="superscript"/>
              </w:rPr>
              <w:t>2</w:t>
            </w:r>
            <w:r w:rsidRPr="002433FB">
              <w:rPr>
                <w:b/>
              </w:rPr>
              <w:t xml:space="preserve"> rate ($) of lot</w:t>
            </w:r>
          </w:p>
        </w:tc>
      </w:tr>
      <w:tr w:rsidR="00E30F60" w:rsidRPr="008828CF" w14:paraId="7D3E507E" w14:textId="77777777" w:rsidTr="00257075">
        <w:tc>
          <w:tcPr>
            <w:tcW w:w="3505" w:type="pct"/>
            <w:vAlign w:val="center"/>
          </w:tcPr>
          <w:p w14:paraId="716BB79D"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w:t>
            </w:r>
            <w:r w:rsidRPr="00E30F60">
              <w:rPr>
                <w:outline/>
                <w:color w:val="000000"/>
                <w14:textOutline w14:w="9525" w14:cap="flat" w14:cmpd="sng" w14:algn="ctr">
                  <w14:solidFill>
                    <w14:srgbClr w14:val="000000"/>
                  </w14:solidFill>
                  <w14:prstDash w14:val="solid"/>
                  <w14:round/>
                </w14:textOutline>
                <w14:textFill>
                  <w14:noFill/>
                </w14:textFill>
              </w:rPr>
              <w:t xml:space="preserve"> </w:t>
            </w:r>
            <w:r w:rsidRPr="008828CF">
              <w:t>4500 - 4999</w:t>
            </w:r>
          </w:p>
        </w:tc>
        <w:tc>
          <w:tcPr>
            <w:tcW w:w="1495" w:type="pct"/>
            <w:vAlign w:val="center"/>
          </w:tcPr>
          <w:p w14:paraId="4C6FEF5B" w14:textId="77777777" w:rsidR="00E30F60" w:rsidRPr="008828CF" w:rsidRDefault="00E30F60" w:rsidP="00257075">
            <w:pPr>
              <w:keepNext/>
              <w:keepLines/>
              <w:spacing w:before="40" w:after="40"/>
              <w:jc w:val="center"/>
            </w:pPr>
            <w:r>
              <w:t>5%</w:t>
            </w:r>
          </w:p>
        </w:tc>
      </w:tr>
      <w:tr w:rsidR="00E30F60" w:rsidRPr="008828CF" w14:paraId="33CABC75" w14:textId="77777777" w:rsidTr="00257075">
        <w:tc>
          <w:tcPr>
            <w:tcW w:w="3505" w:type="pct"/>
            <w:vAlign w:val="center"/>
          </w:tcPr>
          <w:p w14:paraId="5AA2FB31"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4000 - 4449</w:t>
            </w:r>
          </w:p>
        </w:tc>
        <w:tc>
          <w:tcPr>
            <w:tcW w:w="1495" w:type="pct"/>
            <w:vAlign w:val="center"/>
          </w:tcPr>
          <w:p w14:paraId="398B65BC" w14:textId="77777777" w:rsidR="00E30F60" w:rsidRPr="008828CF" w:rsidRDefault="00E30F60" w:rsidP="00257075">
            <w:pPr>
              <w:keepNext/>
              <w:keepLines/>
              <w:spacing w:before="40" w:after="40"/>
              <w:jc w:val="center"/>
            </w:pPr>
            <w:r w:rsidRPr="008828CF">
              <w:t>10%</w:t>
            </w:r>
          </w:p>
        </w:tc>
      </w:tr>
      <w:tr w:rsidR="00E30F60" w:rsidRPr="008828CF" w14:paraId="383965AE" w14:textId="77777777" w:rsidTr="00257075">
        <w:tc>
          <w:tcPr>
            <w:tcW w:w="3505" w:type="pct"/>
            <w:vAlign w:val="center"/>
          </w:tcPr>
          <w:p w14:paraId="03ACA235"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4000 - 3000</w:t>
            </w:r>
          </w:p>
        </w:tc>
        <w:tc>
          <w:tcPr>
            <w:tcW w:w="1495" w:type="pct"/>
            <w:vAlign w:val="center"/>
          </w:tcPr>
          <w:p w14:paraId="10D78C98" w14:textId="77777777" w:rsidR="00E30F60" w:rsidRPr="008828CF" w:rsidRDefault="00E30F60" w:rsidP="00257075">
            <w:pPr>
              <w:keepNext/>
              <w:keepLines/>
              <w:spacing w:before="40" w:after="40"/>
              <w:jc w:val="center"/>
            </w:pPr>
            <w:r>
              <w:t>20%</w:t>
            </w:r>
          </w:p>
        </w:tc>
      </w:tr>
      <w:tr w:rsidR="00E30F60" w:rsidRPr="008828CF" w14:paraId="1B5BA5A2" w14:textId="77777777" w:rsidTr="00257075">
        <w:tc>
          <w:tcPr>
            <w:tcW w:w="3505" w:type="pct"/>
            <w:vAlign w:val="center"/>
          </w:tcPr>
          <w:p w14:paraId="0CFEA279"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less than - 3000</w:t>
            </w:r>
          </w:p>
        </w:tc>
        <w:tc>
          <w:tcPr>
            <w:tcW w:w="1495" w:type="pct"/>
            <w:vAlign w:val="center"/>
          </w:tcPr>
          <w:p w14:paraId="1FABC2C4" w14:textId="77777777" w:rsidR="00E30F60" w:rsidRPr="008828CF" w:rsidRDefault="00E30F60" w:rsidP="00257075">
            <w:pPr>
              <w:keepNext/>
              <w:keepLines/>
              <w:spacing w:before="40" w:after="40"/>
              <w:jc w:val="center"/>
            </w:pPr>
            <w:r w:rsidRPr="008828CF">
              <w:t>Remove and Replace</w:t>
            </w:r>
          </w:p>
        </w:tc>
      </w:tr>
      <w:tr w:rsidR="00E30F60" w:rsidRPr="008828CF" w14:paraId="4A8D3E85" w14:textId="77777777" w:rsidTr="00257075">
        <w:tc>
          <w:tcPr>
            <w:tcW w:w="3505" w:type="pct"/>
            <w:vAlign w:val="center"/>
          </w:tcPr>
          <w:p w14:paraId="25EDF5D2"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C,30s,%)1% – 5% less than specified</w:t>
            </w:r>
          </w:p>
        </w:tc>
        <w:tc>
          <w:tcPr>
            <w:tcW w:w="1495" w:type="pct"/>
            <w:vAlign w:val="center"/>
          </w:tcPr>
          <w:p w14:paraId="34FC3515" w14:textId="77777777" w:rsidR="00E30F60" w:rsidRPr="008828CF" w:rsidRDefault="00E30F60" w:rsidP="00257075">
            <w:pPr>
              <w:keepNext/>
              <w:keepLines/>
              <w:spacing w:before="40" w:after="40"/>
              <w:jc w:val="center"/>
            </w:pPr>
            <w:r>
              <w:t>5%</w:t>
            </w:r>
          </w:p>
        </w:tc>
      </w:tr>
      <w:tr w:rsidR="00E30F60" w:rsidRPr="008828CF" w14:paraId="127518AD" w14:textId="77777777" w:rsidTr="00257075">
        <w:tc>
          <w:tcPr>
            <w:tcW w:w="3505" w:type="pct"/>
            <w:vAlign w:val="center"/>
          </w:tcPr>
          <w:p w14:paraId="27A450A1"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 6% – 10% less than specified</w:t>
            </w:r>
          </w:p>
        </w:tc>
        <w:tc>
          <w:tcPr>
            <w:tcW w:w="1495" w:type="pct"/>
            <w:vAlign w:val="center"/>
          </w:tcPr>
          <w:p w14:paraId="65B601EF" w14:textId="77777777" w:rsidR="00E30F60" w:rsidRPr="008828CF" w:rsidRDefault="00E30F60" w:rsidP="00257075">
            <w:pPr>
              <w:keepNext/>
              <w:keepLines/>
              <w:spacing w:before="40" w:after="40"/>
              <w:jc w:val="center"/>
            </w:pPr>
            <w:r w:rsidRPr="008828CF">
              <w:t>10%</w:t>
            </w:r>
          </w:p>
        </w:tc>
      </w:tr>
      <w:tr w:rsidR="00E30F60" w:rsidRPr="008828CF" w14:paraId="563C4FF3" w14:textId="77777777" w:rsidTr="00257075">
        <w:tc>
          <w:tcPr>
            <w:tcW w:w="3505" w:type="pct"/>
            <w:vAlign w:val="center"/>
          </w:tcPr>
          <w:p w14:paraId="31405913"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 over 10% less than specified</w:t>
            </w:r>
          </w:p>
        </w:tc>
        <w:tc>
          <w:tcPr>
            <w:tcW w:w="1495" w:type="pct"/>
            <w:vAlign w:val="center"/>
          </w:tcPr>
          <w:p w14:paraId="0CA5F889" w14:textId="77777777" w:rsidR="00E30F60" w:rsidRPr="008828CF" w:rsidRDefault="00E30F60" w:rsidP="00257075">
            <w:pPr>
              <w:keepNext/>
              <w:keepLines/>
              <w:spacing w:before="40" w:after="40"/>
              <w:jc w:val="center"/>
            </w:pPr>
            <w:r>
              <w:t>20%</w:t>
            </w:r>
          </w:p>
        </w:tc>
      </w:tr>
      <w:tr w:rsidR="00E30F60" w:rsidRPr="008828CF" w14:paraId="26334AE9" w14:textId="77777777" w:rsidTr="00257075">
        <w:tc>
          <w:tcPr>
            <w:tcW w:w="3505" w:type="pct"/>
            <w:vAlign w:val="center"/>
          </w:tcPr>
          <w:p w14:paraId="62D3EF3F" w14:textId="77777777" w:rsidR="00E30F60" w:rsidRPr="008828CF" w:rsidRDefault="00E30F60" w:rsidP="00257075">
            <w:pPr>
              <w:keepNext/>
              <w:keepLines/>
              <w:spacing w:before="40" w:after="40"/>
            </w:pPr>
            <w:r w:rsidRPr="008828CF">
              <w:t xml:space="preserve">Softening Point 0 – 5 </w:t>
            </w:r>
            <w:r w:rsidRPr="008828CF">
              <w:rPr>
                <w:vertAlign w:val="superscript"/>
              </w:rPr>
              <w:t>o</w:t>
            </w:r>
            <w:r w:rsidRPr="008828CF">
              <w:t>C less than specified</w:t>
            </w:r>
          </w:p>
        </w:tc>
        <w:tc>
          <w:tcPr>
            <w:tcW w:w="1495" w:type="pct"/>
            <w:vAlign w:val="center"/>
          </w:tcPr>
          <w:p w14:paraId="778E3925" w14:textId="77777777" w:rsidR="00E30F60" w:rsidRPr="008828CF" w:rsidRDefault="00E30F60" w:rsidP="00257075">
            <w:pPr>
              <w:keepNext/>
              <w:keepLines/>
              <w:spacing w:before="40" w:after="40"/>
              <w:jc w:val="center"/>
            </w:pPr>
            <w:r>
              <w:t>5%</w:t>
            </w:r>
          </w:p>
        </w:tc>
      </w:tr>
      <w:tr w:rsidR="00E30F60" w:rsidRPr="008828CF" w14:paraId="6784529A" w14:textId="77777777" w:rsidTr="00257075">
        <w:tc>
          <w:tcPr>
            <w:tcW w:w="3505" w:type="pct"/>
            <w:vAlign w:val="center"/>
          </w:tcPr>
          <w:p w14:paraId="18CD99E6" w14:textId="77777777" w:rsidR="00E30F60" w:rsidRPr="008828CF" w:rsidRDefault="00E30F60" w:rsidP="00257075">
            <w:pPr>
              <w:keepNext/>
              <w:keepLines/>
              <w:spacing w:before="40" w:after="40"/>
            </w:pPr>
            <w:r w:rsidRPr="008828CF">
              <w:t xml:space="preserve">Softening Point 5.1 – 10 </w:t>
            </w:r>
            <w:r w:rsidRPr="008828CF">
              <w:rPr>
                <w:vertAlign w:val="superscript"/>
              </w:rPr>
              <w:t>o</w:t>
            </w:r>
            <w:r w:rsidRPr="008828CF">
              <w:t>C less than specified</w:t>
            </w:r>
          </w:p>
        </w:tc>
        <w:tc>
          <w:tcPr>
            <w:tcW w:w="1495" w:type="pct"/>
            <w:vAlign w:val="center"/>
          </w:tcPr>
          <w:p w14:paraId="2295CA73" w14:textId="77777777" w:rsidR="00E30F60" w:rsidRPr="008828CF" w:rsidRDefault="00E30F60" w:rsidP="00257075">
            <w:pPr>
              <w:keepNext/>
              <w:keepLines/>
              <w:spacing w:before="40" w:after="40"/>
              <w:jc w:val="center"/>
            </w:pPr>
            <w:r w:rsidRPr="008828CF">
              <w:t>10%</w:t>
            </w:r>
          </w:p>
        </w:tc>
      </w:tr>
      <w:tr w:rsidR="00E30F60" w:rsidRPr="008828CF" w14:paraId="7B2E3D84" w14:textId="77777777" w:rsidTr="00257075">
        <w:tc>
          <w:tcPr>
            <w:tcW w:w="3505" w:type="pct"/>
            <w:vAlign w:val="center"/>
          </w:tcPr>
          <w:p w14:paraId="5A61B9F5" w14:textId="77777777" w:rsidR="00E30F60" w:rsidRPr="008828CF" w:rsidRDefault="00E30F60" w:rsidP="00257075">
            <w:pPr>
              <w:keepNext/>
              <w:keepLines/>
              <w:spacing w:before="40" w:after="40"/>
            </w:pPr>
            <w:r w:rsidRPr="008828CF">
              <w:t xml:space="preserve">Softening Point 10.1 – 15 </w:t>
            </w:r>
            <w:r w:rsidRPr="008828CF">
              <w:rPr>
                <w:vertAlign w:val="superscript"/>
              </w:rPr>
              <w:t>o</w:t>
            </w:r>
            <w:r w:rsidRPr="008828CF">
              <w:t>C less than specified</w:t>
            </w:r>
          </w:p>
        </w:tc>
        <w:tc>
          <w:tcPr>
            <w:tcW w:w="1495" w:type="pct"/>
            <w:vAlign w:val="center"/>
          </w:tcPr>
          <w:p w14:paraId="7227C7F0" w14:textId="77777777" w:rsidR="00E30F60" w:rsidRPr="008828CF" w:rsidRDefault="00E30F60" w:rsidP="00257075">
            <w:pPr>
              <w:keepNext/>
              <w:keepLines/>
              <w:spacing w:before="40" w:after="40"/>
              <w:jc w:val="center"/>
            </w:pPr>
            <w:r w:rsidRPr="008828CF">
              <w:t>20%</w:t>
            </w:r>
          </w:p>
        </w:tc>
      </w:tr>
      <w:tr w:rsidR="00E30F60" w:rsidRPr="008828CF" w14:paraId="508DFE06" w14:textId="77777777" w:rsidTr="00257075">
        <w:tc>
          <w:tcPr>
            <w:tcW w:w="3505" w:type="pct"/>
            <w:vAlign w:val="center"/>
          </w:tcPr>
          <w:p w14:paraId="37FAF08F" w14:textId="77777777" w:rsidR="00E30F60" w:rsidRPr="008828CF" w:rsidRDefault="00E30F60" w:rsidP="00257075">
            <w:pPr>
              <w:keepNext/>
              <w:keepLines/>
              <w:spacing w:before="40" w:after="40"/>
            </w:pPr>
            <w:r w:rsidRPr="008828CF">
              <w:t xml:space="preserve">Softening Point more than 15.1 – 20.0 </w:t>
            </w:r>
            <w:r w:rsidRPr="008828CF">
              <w:rPr>
                <w:vertAlign w:val="superscript"/>
              </w:rPr>
              <w:t>o</w:t>
            </w:r>
            <w:r w:rsidRPr="008828CF">
              <w:t>C less than specified</w:t>
            </w:r>
          </w:p>
        </w:tc>
        <w:tc>
          <w:tcPr>
            <w:tcW w:w="1495" w:type="pct"/>
            <w:vAlign w:val="center"/>
          </w:tcPr>
          <w:p w14:paraId="30EB5E50" w14:textId="77777777" w:rsidR="00E30F60" w:rsidRPr="008828CF" w:rsidRDefault="00E30F60" w:rsidP="00257075">
            <w:pPr>
              <w:keepNext/>
              <w:keepLines/>
              <w:spacing w:before="40" w:after="40"/>
              <w:jc w:val="center"/>
            </w:pPr>
            <w:r w:rsidRPr="008828CF">
              <w:t>30%</w:t>
            </w:r>
          </w:p>
        </w:tc>
      </w:tr>
      <w:tr w:rsidR="00E30F60" w:rsidRPr="008828CF" w14:paraId="4E655727" w14:textId="77777777" w:rsidTr="00257075">
        <w:tc>
          <w:tcPr>
            <w:tcW w:w="3505" w:type="pct"/>
            <w:vAlign w:val="center"/>
          </w:tcPr>
          <w:p w14:paraId="725719A6" w14:textId="77777777" w:rsidR="00E30F60" w:rsidRPr="008828CF" w:rsidRDefault="00E30F60" w:rsidP="00257075">
            <w:pPr>
              <w:keepNext/>
              <w:keepLines/>
              <w:spacing w:before="40" w:after="40"/>
            </w:pPr>
            <w:r w:rsidRPr="008828CF">
              <w:t xml:space="preserve">Softening Point more than 20.1 </w:t>
            </w:r>
            <w:r w:rsidRPr="008828CF">
              <w:rPr>
                <w:vertAlign w:val="superscript"/>
              </w:rPr>
              <w:t>o</w:t>
            </w:r>
            <w:r w:rsidRPr="008828CF">
              <w:t>C less than specified</w:t>
            </w:r>
          </w:p>
        </w:tc>
        <w:tc>
          <w:tcPr>
            <w:tcW w:w="1495" w:type="pct"/>
            <w:vAlign w:val="center"/>
          </w:tcPr>
          <w:p w14:paraId="127FDD9C" w14:textId="77777777" w:rsidR="00E30F60" w:rsidRPr="008828CF" w:rsidRDefault="00E30F60" w:rsidP="00257075">
            <w:pPr>
              <w:keepNext/>
              <w:keepLines/>
              <w:spacing w:before="40" w:after="40"/>
              <w:jc w:val="center"/>
            </w:pPr>
            <w:r w:rsidRPr="008828CF">
              <w:t>Remove and Replace</w:t>
            </w:r>
          </w:p>
        </w:tc>
      </w:tr>
      <w:tr w:rsidR="00E30F60" w:rsidRPr="008828CF" w14:paraId="0088A676" w14:textId="77777777" w:rsidTr="00257075">
        <w:tc>
          <w:tcPr>
            <w:tcW w:w="5000" w:type="pct"/>
            <w:gridSpan w:val="2"/>
            <w:vAlign w:val="center"/>
          </w:tcPr>
          <w:p w14:paraId="20CD56D3" w14:textId="77777777" w:rsidR="00E30F60" w:rsidRPr="008828CF" w:rsidRDefault="00E30F60" w:rsidP="00257075">
            <w:pPr>
              <w:keepLines/>
              <w:spacing w:before="40" w:after="40"/>
              <w:rPr>
                <w:lang w:eastAsia="x-none"/>
              </w:rPr>
            </w:pPr>
            <w:r w:rsidRPr="008828CF">
              <w:rPr>
                <w:lang w:eastAsia="x-none"/>
              </w:rPr>
              <w:t>* Payment reduction shall only apply to the test property</w:t>
            </w:r>
            <w:r>
              <w:rPr>
                <w:lang w:eastAsia="x-none"/>
              </w:rPr>
              <w:t xml:space="preserve"> providing highest level of non-</w:t>
            </w:r>
            <w:r w:rsidRPr="008828CF">
              <w:rPr>
                <w:lang w:eastAsia="x-none"/>
              </w:rPr>
              <w:t>conformance</w:t>
            </w:r>
          </w:p>
        </w:tc>
      </w:tr>
    </w:tbl>
    <w:p w14:paraId="1566AD20" w14:textId="77777777" w:rsidR="00E30F60" w:rsidRPr="008828CF" w:rsidRDefault="00E30F60" w:rsidP="00E30F60">
      <w:pPr>
        <w:rPr>
          <w:lang w:eastAsia="x-none"/>
        </w:rPr>
      </w:pPr>
    </w:p>
    <w:p w14:paraId="1F0C5735" w14:textId="77777777" w:rsidR="00E30F60" w:rsidRPr="008828CF" w:rsidRDefault="00E30F60" w:rsidP="00E30F60">
      <w:pPr>
        <w:pStyle w:val="Heading3"/>
      </w:pPr>
      <w:r>
        <w:t>Surface Roughness</w:t>
      </w:r>
    </w:p>
    <w:p w14:paraId="377A3C2C" w14:textId="77777777" w:rsidR="00E30F60" w:rsidRPr="008828CF" w:rsidRDefault="00E30F60" w:rsidP="00E30F60">
      <w:pPr>
        <w:rPr>
          <w:lang w:val="en-US"/>
        </w:rPr>
      </w:pPr>
      <w:r w:rsidRPr="008828CF">
        <w:rPr>
          <w:lang w:val="en-US"/>
        </w:rPr>
        <w:t xml:space="preserve">Adjustments </w:t>
      </w:r>
      <w:r>
        <w:rPr>
          <w:lang w:val="en-US"/>
        </w:rPr>
        <w:t xml:space="preserve">related </w:t>
      </w:r>
      <w:r w:rsidRPr="008828CF">
        <w:rPr>
          <w:lang w:val="en-US"/>
        </w:rPr>
        <w:t xml:space="preserve">to </w:t>
      </w:r>
      <w:r>
        <w:rPr>
          <w:lang w:val="en-US"/>
        </w:rPr>
        <w:t>Surface Roughness</w:t>
      </w:r>
      <w:r w:rsidRPr="008828CF">
        <w:rPr>
          <w:lang w:val="en-US"/>
        </w:rPr>
        <w:t xml:space="preserve"> (per lot)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647"/>
      </w:tblGrid>
      <w:tr w:rsidR="00E30F60" w:rsidRPr="008828CF" w14:paraId="6351FFED" w14:textId="77777777" w:rsidTr="00257075">
        <w:trPr>
          <w:cantSplit/>
        </w:trPr>
        <w:tc>
          <w:tcPr>
            <w:tcW w:w="5000" w:type="pct"/>
            <w:gridSpan w:val="2"/>
            <w:shd w:val="clear" w:color="auto" w:fill="auto"/>
          </w:tcPr>
          <w:p w14:paraId="676330BF" w14:textId="77777777" w:rsidR="00E30F60" w:rsidRPr="005234BE" w:rsidRDefault="00E30F60" w:rsidP="00257075">
            <w:pPr>
              <w:keepNext/>
              <w:spacing w:before="40" w:after="40"/>
              <w:rPr>
                <w:b/>
                <w:lang w:val="en-US"/>
              </w:rPr>
            </w:pPr>
            <w:r w:rsidRPr="005234BE">
              <w:rPr>
                <w:b/>
                <w:lang w:val="en-US"/>
              </w:rPr>
              <w:t>Table - Payment Adjustments - Related to IRI over specified IRI (per lot)</w:t>
            </w:r>
          </w:p>
        </w:tc>
      </w:tr>
      <w:tr w:rsidR="00E30F60" w:rsidRPr="008828CF" w14:paraId="37A8F5EE" w14:textId="77777777" w:rsidTr="00257075">
        <w:trPr>
          <w:cantSplit/>
        </w:trPr>
        <w:tc>
          <w:tcPr>
            <w:tcW w:w="2500" w:type="pct"/>
            <w:shd w:val="clear" w:color="auto" w:fill="auto"/>
            <w:vAlign w:val="center"/>
          </w:tcPr>
          <w:p w14:paraId="5BD4208E" w14:textId="77777777" w:rsidR="00E30F60" w:rsidRDefault="00E30F60" w:rsidP="00257075">
            <w:pPr>
              <w:keepNext/>
              <w:spacing w:before="40" w:after="40"/>
              <w:jc w:val="center"/>
              <w:rPr>
                <w:b/>
                <w:lang w:val="en-US"/>
              </w:rPr>
            </w:pPr>
            <w:r w:rsidRPr="005234BE">
              <w:rPr>
                <w:b/>
                <w:lang w:val="en-US"/>
              </w:rPr>
              <w:t>Increase in specified maximum IRI</w:t>
            </w:r>
          </w:p>
          <w:p w14:paraId="73F1D248" w14:textId="77777777" w:rsidR="00E30F60" w:rsidRPr="005234BE" w:rsidRDefault="00E30F60" w:rsidP="00257075">
            <w:pPr>
              <w:keepNext/>
              <w:spacing w:before="40" w:after="40"/>
              <w:jc w:val="center"/>
              <w:rPr>
                <w:b/>
                <w:lang w:val="en-US"/>
              </w:rPr>
            </w:pPr>
            <w:r w:rsidRPr="005234BE">
              <w:rPr>
                <w:b/>
                <w:lang w:val="en-US"/>
              </w:rPr>
              <w:t>(per lot)</w:t>
            </w:r>
          </w:p>
        </w:tc>
        <w:tc>
          <w:tcPr>
            <w:tcW w:w="2500" w:type="pct"/>
            <w:shd w:val="clear" w:color="auto" w:fill="auto"/>
            <w:vAlign w:val="center"/>
          </w:tcPr>
          <w:p w14:paraId="1F1D072C" w14:textId="77777777" w:rsidR="00E30F60" w:rsidRPr="005234BE" w:rsidRDefault="00E30F60" w:rsidP="00257075">
            <w:pPr>
              <w:keepNext/>
              <w:spacing w:before="40" w:after="40"/>
              <w:jc w:val="center"/>
              <w:rPr>
                <w:b/>
                <w:lang w:val="en-US"/>
              </w:rPr>
            </w:pPr>
            <w:r w:rsidRPr="005234BE">
              <w:rPr>
                <w:b/>
                <w:lang w:val="en-US"/>
              </w:rPr>
              <w:t>%Adjustment</w:t>
            </w:r>
            <w:r>
              <w:rPr>
                <w:b/>
                <w:lang w:val="en-US"/>
              </w:rPr>
              <w:t xml:space="preserve"> </w:t>
            </w:r>
            <w:r w:rsidRPr="002433FB">
              <w:rPr>
                <w:b/>
                <w:lang w:val="en-US"/>
              </w:rPr>
              <w:t>to the m</w:t>
            </w:r>
            <w:r w:rsidRPr="002433FB">
              <w:rPr>
                <w:b/>
                <w:vertAlign w:val="superscript"/>
                <w:lang w:val="en-US"/>
              </w:rPr>
              <w:t>2</w:t>
            </w:r>
            <w:r w:rsidRPr="002433FB">
              <w:rPr>
                <w:b/>
                <w:lang w:val="en-US"/>
              </w:rPr>
              <w:t xml:space="preserve"> rate of lot</w:t>
            </w:r>
          </w:p>
        </w:tc>
      </w:tr>
      <w:tr w:rsidR="00E30F60" w:rsidRPr="008828CF" w14:paraId="087B3112" w14:textId="77777777" w:rsidTr="00257075">
        <w:trPr>
          <w:cantSplit/>
        </w:trPr>
        <w:tc>
          <w:tcPr>
            <w:tcW w:w="2500" w:type="pct"/>
            <w:shd w:val="clear" w:color="auto" w:fill="auto"/>
            <w:vAlign w:val="center"/>
          </w:tcPr>
          <w:p w14:paraId="67EF8838" w14:textId="77777777" w:rsidR="00E30F60" w:rsidRPr="008828CF" w:rsidRDefault="00E30F60" w:rsidP="00257075">
            <w:pPr>
              <w:keepNext/>
              <w:spacing w:before="40" w:after="40"/>
              <w:jc w:val="center"/>
              <w:rPr>
                <w:lang w:val="en-US"/>
              </w:rPr>
            </w:pPr>
            <w:r w:rsidRPr="008828CF">
              <w:rPr>
                <w:lang w:val="en-US"/>
              </w:rPr>
              <w:t>0.01 – 0.10</w:t>
            </w:r>
          </w:p>
        </w:tc>
        <w:tc>
          <w:tcPr>
            <w:tcW w:w="2500" w:type="pct"/>
            <w:shd w:val="clear" w:color="auto" w:fill="auto"/>
            <w:vAlign w:val="center"/>
          </w:tcPr>
          <w:p w14:paraId="6B49C799" w14:textId="77777777" w:rsidR="00E30F60" w:rsidRPr="008828CF" w:rsidRDefault="00E30F60" w:rsidP="00257075">
            <w:pPr>
              <w:keepNext/>
              <w:spacing w:before="40" w:after="40"/>
              <w:jc w:val="center"/>
              <w:rPr>
                <w:lang w:val="en-US"/>
              </w:rPr>
            </w:pPr>
            <w:r w:rsidRPr="008828CF">
              <w:rPr>
                <w:lang w:val="en-US"/>
              </w:rPr>
              <w:t xml:space="preserve">2% </w:t>
            </w:r>
          </w:p>
        </w:tc>
      </w:tr>
      <w:tr w:rsidR="00E30F60" w:rsidRPr="008828CF" w14:paraId="2AE91ACB" w14:textId="77777777" w:rsidTr="00257075">
        <w:trPr>
          <w:cantSplit/>
        </w:trPr>
        <w:tc>
          <w:tcPr>
            <w:tcW w:w="2500" w:type="pct"/>
            <w:shd w:val="clear" w:color="auto" w:fill="auto"/>
            <w:vAlign w:val="center"/>
          </w:tcPr>
          <w:p w14:paraId="79163602" w14:textId="77777777" w:rsidR="00E30F60" w:rsidRPr="008828CF" w:rsidRDefault="00E30F60" w:rsidP="00257075">
            <w:pPr>
              <w:keepNext/>
              <w:spacing w:before="40" w:after="40"/>
              <w:jc w:val="center"/>
              <w:rPr>
                <w:lang w:val="en-US"/>
              </w:rPr>
            </w:pPr>
            <w:r w:rsidRPr="008828CF">
              <w:rPr>
                <w:lang w:val="en-US"/>
              </w:rPr>
              <w:t>0.11 – 0.20</w:t>
            </w:r>
          </w:p>
        </w:tc>
        <w:tc>
          <w:tcPr>
            <w:tcW w:w="2500" w:type="pct"/>
            <w:shd w:val="clear" w:color="auto" w:fill="auto"/>
            <w:vAlign w:val="center"/>
          </w:tcPr>
          <w:p w14:paraId="6422ECF3" w14:textId="77777777" w:rsidR="00E30F60" w:rsidRPr="008828CF" w:rsidRDefault="00E30F60" w:rsidP="00257075">
            <w:pPr>
              <w:keepNext/>
              <w:spacing w:before="40" w:after="40"/>
              <w:jc w:val="center"/>
              <w:rPr>
                <w:lang w:val="en-US"/>
              </w:rPr>
            </w:pPr>
            <w:r w:rsidRPr="008828CF">
              <w:rPr>
                <w:lang w:val="en-US"/>
              </w:rPr>
              <w:t xml:space="preserve">4% </w:t>
            </w:r>
          </w:p>
        </w:tc>
      </w:tr>
      <w:tr w:rsidR="00E30F60" w:rsidRPr="008828CF" w14:paraId="4BAB345F" w14:textId="77777777" w:rsidTr="00257075">
        <w:trPr>
          <w:cantSplit/>
        </w:trPr>
        <w:tc>
          <w:tcPr>
            <w:tcW w:w="2500" w:type="pct"/>
            <w:shd w:val="clear" w:color="auto" w:fill="auto"/>
            <w:vAlign w:val="center"/>
          </w:tcPr>
          <w:p w14:paraId="4BB5A288" w14:textId="77777777" w:rsidR="00E30F60" w:rsidRPr="008828CF" w:rsidRDefault="00E30F60" w:rsidP="00257075">
            <w:pPr>
              <w:keepNext/>
              <w:spacing w:before="40" w:after="40"/>
              <w:jc w:val="center"/>
              <w:rPr>
                <w:lang w:val="en-US"/>
              </w:rPr>
            </w:pPr>
            <w:r w:rsidRPr="008828CF">
              <w:rPr>
                <w:lang w:val="en-US"/>
              </w:rPr>
              <w:t>0.21 – 0.30</w:t>
            </w:r>
          </w:p>
        </w:tc>
        <w:tc>
          <w:tcPr>
            <w:tcW w:w="2500" w:type="pct"/>
            <w:shd w:val="clear" w:color="auto" w:fill="auto"/>
            <w:vAlign w:val="center"/>
          </w:tcPr>
          <w:p w14:paraId="12290B82" w14:textId="77777777" w:rsidR="00E30F60" w:rsidRPr="008828CF" w:rsidRDefault="00E30F60" w:rsidP="00257075">
            <w:pPr>
              <w:keepNext/>
              <w:spacing w:before="40" w:after="40"/>
              <w:jc w:val="center"/>
              <w:rPr>
                <w:lang w:val="en-US"/>
              </w:rPr>
            </w:pPr>
            <w:r w:rsidRPr="008828CF">
              <w:rPr>
                <w:lang w:val="en-US"/>
              </w:rPr>
              <w:t xml:space="preserve">6% </w:t>
            </w:r>
          </w:p>
        </w:tc>
      </w:tr>
      <w:tr w:rsidR="00E30F60" w:rsidRPr="008828CF" w14:paraId="4D1DA22A" w14:textId="77777777" w:rsidTr="00257075">
        <w:trPr>
          <w:cantSplit/>
        </w:trPr>
        <w:tc>
          <w:tcPr>
            <w:tcW w:w="2500" w:type="pct"/>
            <w:shd w:val="clear" w:color="auto" w:fill="auto"/>
            <w:vAlign w:val="center"/>
          </w:tcPr>
          <w:p w14:paraId="0204F88E" w14:textId="77777777" w:rsidR="00E30F60" w:rsidRPr="008828CF" w:rsidRDefault="00E30F60" w:rsidP="00257075">
            <w:pPr>
              <w:keepNext/>
              <w:spacing w:before="40" w:after="40"/>
              <w:jc w:val="center"/>
              <w:rPr>
                <w:lang w:val="en-US"/>
              </w:rPr>
            </w:pPr>
            <w:r w:rsidRPr="008828CF">
              <w:rPr>
                <w:lang w:val="en-US"/>
              </w:rPr>
              <w:t>0.31 – 0.40</w:t>
            </w:r>
          </w:p>
        </w:tc>
        <w:tc>
          <w:tcPr>
            <w:tcW w:w="2500" w:type="pct"/>
            <w:shd w:val="clear" w:color="auto" w:fill="auto"/>
            <w:vAlign w:val="center"/>
          </w:tcPr>
          <w:p w14:paraId="13C02379" w14:textId="77777777" w:rsidR="00E30F60" w:rsidRPr="008828CF" w:rsidRDefault="00E30F60" w:rsidP="00257075">
            <w:pPr>
              <w:keepNext/>
              <w:spacing w:before="40" w:after="40"/>
              <w:jc w:val="center"/>
              <w:rPr>
                <w:lang w:val="en-US"/>
              </w:rPr>
            </w:pPr>
            <w:r w:rsidRPr="008828CF">
              <w:rPr>
                <w:lang w:val="en-US"/>
              </w:rPr>
              <w:t xml:space="preserve">8% </w:t>
            </w:r>
          </w:p>
        </w:tc>
      </w:tr>
      <w:tr w:rsidR="00E30F60" w:rsidRPr="008828CF" w14:paraId="5BD88901" w14:textId="77777777" w:rsidTr="00257075">
        <w:trPr>
          <w:cantSplit/>
        </w:trPr>
        <w:tc>
          <w:tcPr>
            <w:tcW w:w="2500" w:type="pct"/>
            <w:shd w:val="clear" w:color="auto" w:fill="auto"/>
            <w:vAlign w:val="center"/>
          </w:tcPr>
          <w:p w14:paraId="04E30180" w14:textId="77777777" w:rsidR="00E30F60" w:rsidRPr="008828CF" w:rsidRDefault="00E30F60" w:rsidP="00257075">
            <w:pPr>
              <w:keepNext/>
              <w:spacing w:before="40" w:after="40"/>
              <w:jc w:val="center"/>
              <w:rPr>
                <w:lang w:val="en-US"/>
              </w:rPr>
            </w:pPr>
            <w:r w:rsidRPr="008828CF">
              <w:rPr>
                <w:lang w:val="en-US"/>
              </w:rPr>
              <w:t>0.41 – 0.50</w:t>
            </w:r>
          </w:p>
        </w:tc>
        <w:tc>
          <w:tcPr>
            <w:tcW w:w="2500" w:type="pct"/>
            <w:shd w:val="clear" w:color="auto" w:fill="auto"/>
            <w:vAlign w:val="center"/>
          </w:tcPr>
          <w:p w14:paraId="13BD2F9E" w14:textId="77777777" w:rsidR="00E30F60" w:rsidRPr="008828CF" w:rsidRDefault="00E30F60" w:rsidP="00257075">
            <w:pPr>
              <w:keepNext/>
              <w:spacing w:before="40" w:after="40"/>
              <w:jc w:val="center"/>
              <w:rPr>
                <w:lang w:val="en-US"/>
              </w:rPr>
            </w:pPr>
            <w:r w:rsidRPr="008828CF">
              <w:rPr>
                <w:lang w:val="en-US"/>
              </w:rPr>
              <w:t xml:space="preserve">10% </w:t>
            </w:r>
          </w:p>
        </w:tc>
      </w:tr>
      <w:tr w:rsidR="00E30F60" w:rsidRPr="008828CF" w14:paraId="5F9ED827" w14:textId="77777777" w:rsidTr="00257075">
        <w:trPr>
          <w:cantSplit/>
        </w:trPr>
        <w:tc>
          <w:tcPr>
            <w:tcW w:w="2500" w:type="pct"/>
            <w:shd w:val="clear" w:color="auto" w:fill="auto"/>
            <w:vAlign w:val="center"/>
          </w:tcPr>
          <w:p w14:paraId="1D0CC594" w14:textId="77777777" w:rsidR="00E30F60" w:rsidRPr="008828CF" w:rsidRDefault="00E30F60" w:rsidP="00257075">
            <w:pPr>
              <w:keepNext/>
              <w:spacing w:before="40" w:after="40"/>
              <w:jc w:val="center"/>
              <w:rPr>
                <w:lang w:val="en-US"/>
              </w:rPr>
            </w:pPr>
            <w:r w:rsidRPr="008828CF">
              <w:rPr>
                <w:lang w:val="en-US"/>
              </w:rPr>
              <w:t>0.51 – 0.60</w:t>
            </w:r>
          </w:p>
        </w:tc>
        <w:tc>
          <w:tcPr>
            <w:tcW w:w="2500" w:type="pct"/>
            <w:shd w:val="clear" w:color="auto" w:fill="auto"/>
            <w:vAlign w:val="center"/>
          </w:tcPr>
          <w:p w14:paraId="0E048CEB" w14:textId="77777777" w:rsidR="00E30F60" w:rsidRPr="008828CF" w:rsidRDefault="00E30F60" w:rsidP="00257075">
            <w:pPr>
              <w:keepNext/>
              <w:spacing w:before="40" w:after="40"/>
              <w:jc w:val="center"/>
              <w:rPr>
                <w:lang w:val="en-US"/>
              </w:rPr>
            </w:pPr>
            <w:r w:rsidRPr="008828CF">
              <w:rPr>
                <w:lang w:val="en-US"/>
              </w:rPr>
              <w:t xml:space="preserve">12% </w:t>
            </w:r>
          </w:p>
        </w:tc>
      </w:tr>
      <w:tr w:rsidR="00E30F60" w:rsidRPr="008828CF" w14:paraId="4A5804AD" w14:textId="77777777" w:rsidTr="00257075">
        <w:trPr>
          <w:cantSplit/>
        </w:trPr>
        <w:tc>
          <w:tcPr>
            <w:tcW w:w="2500" w:type="pct"/>
            <w:shd w:val="clear" w:color="auto" w:fill="auto"/>
            <w:vAlign w:val="center"/>
          </w:tcPr>
          <w:p w14:paraId="6BD746A1" w14:textId="77777777" w:rsidR="00E30F60" w:rsidRPr="008828CF" w:rsidRDefault="00E30F60" w:rsidP="00257075">
            <w:pPr>
              <w:keepNext/>
              <w:spacing w:before="40" w:after="40"/>
              <w:jc w:val="center"/>
              <w:rPr>
                <w:lang w:val="en-US"/>
              </w:rPr>
            </w:pPr>
            <w:r w:rsidRPr="008828CF">
              <w:rPr>
                <w:lang w:val="en-US"/>
              </w:rPr>
              <w:t>0.61 – 0.70</w:t>
            </w:r>
          </w:p>
        </w:tc>
        <w:tc>
          <w:tcPr>
            <w:tcW w:w="2500" w:type="pct"/>
            <w:shd w:val="clear" w:color="auto" w:fill="auto"/>
            <w:vAlign w:val="center"/>
          </w:tcPr>
          <w:p w14:paraId="3CBD6EFF" w14:textId="77777777" w:rsidR="00E30F60" w:rsidRPr="008828CF" w:rsidRDefault="00E30F60" w:rsidP="00257075">
            <w:pPr>
              <w:keepNext/>
              <w:spacing w:before="40" w:after="40"/>
              <w:jc w:val="center"/>
              <w:rPr>
                <w:lang w:val="en-US"/>
              </w:rPr>
            </w:pPr>
            <w:r w:rsidRPr="008828CF">
              <w:rPr>
                <w:lang w:val="en-US"/>
              </w:rPr>
              <w:t xml:space="preserve">14% </w:t>
            </w:r>
          </w:p>
        </w:tc>
      </w:tr>
      <w:tr w:rsidR="00E30F60" w:rsidRPr="008828CF" w14:paraId="4E5B271E" w14:textId="77777777" w:rsidTr="00257075">
        <w:trPr>
          <w:cantSplit/>
        </w:trPr>
        <w:tc>
          <w:tcPr>
            <w:tcW w:w="2500" w:type="pct"/>
            <w:shd w:val="clear" w:color="auto" w:fill="auto"/>
            <w:vAlign w:val="center"/>
          </w:tcPr>
          <w:p w14:paraId="2DB84B19" w14:textId="77777777" w:rsidR="00E30F60" w:rsidRPr="008828CF" w:rsidRDefault="00E30F60" w:rsidP="00257075">
            <w:pPr>
              <w:keepNext/>
              <w:spacing w:before="40" w:after="40"/>
              <w:jc w:val="center"/>
              <w:rPr>
                <w:lang w:val="en-US"/>
              </w:rPr>
            </w:pPr>
            <w:r w:rsidRPr="008828CF">
              <w:rPr>
                <w:lang w:val="en-US"/>
              </w:rPr>
              <w:t>0.71 – 0.80</w:t>
            </w:r>
          </w:p>
        </w:tc>
        <w:tc>
          <w:tcPr>
            <w:tcW w:w="2500" w:type="pct"/>
            <w:shd w:val="clear" w:color="auto" w:fill="auto"/>
            <w:vAlign w:val="center"/>
          </w:tcPr>
          <w:p w14:paraId="1225C74A" w14:textId="77777777" w:rsidR="00E30F60" w:rsidRPr="008828CF" w:rsidRDefault="00E30F60" w:rsidP="00257075">
            <w:pPr>
              <w:keepNext/>
              <w:spacing w:before="40" w:after="40"/>
              <w:jc w:val="center"/>
              <w:rPr>
                <w:lang w:val="en-US"/>
              </w:rPr>
            </w:pPr>
            <w:r w:rsidRPr="008828CF">
              <w:rPr>
                <w:lang w:val="en-US"/>
              </w:rPr>
              <w:t xml:space="preserve">16% </w:t>
            </w:r>
          </w:p>
        </w:tc>
      </w:tr>
      <w:tr w:rsidR="00E30F60" w:rsidRPr="008828CF" w14:paraId="7F1EC673" w14:textId="77777777" w:rsidTr="00257075">
        <w:trPr>
          <w:cantSplit/>
        </w:trPr>
        <w:tc>
          <w:tcPr>
            <w:tcW w:w="2500" w:type="pct"/>
            <w:shd w:val="clear" w:color="auto" w:fill="auto"/>
            <w:vAlign w:val="center"/>
          </w:tcPr>
          <w:p w14:paraId="19F87D72" w14:textId="77777777" w:rsidR="00E30F60" w:rsidRPr="008828CF" w:rsidRDefault="00E30F60" w:rsidP="00257075">
            <w:pPr>
              <w:spacing w:before="40" w:after="40"/>
              <w:jc w:val="center"/>
              <w:rPr>
                <w:lang w:val="en-US"/>
              </w:rPr>
            </w:pPr>
            <w:r w:rsidRPr="008828CF">
              <w:rPr>
                <w:lang w:val="en-US"/>
              </w:rPr>
              <w:t>&gt;0.80</w:t>
            </w:r>
          </w:p>
        </w:tc>
        <w:tc>
          <w:tcPr>
            <w:tcW w:w="2500" w:type="pct"/>
            <w:shd w:val="clear" w:color="auto" w:fill="auto"/>
            <w:vAlign w:val="center"/>
          </w:tcPr>
          <w:p w14:paraId="6CF14631" w14:textId="77777777" w:rsidR="00E30F60" w:rsidRPr="008828CF" w:rsidRDefault="00E30F60" w:rsidP="00257075">
            <w:pPr>
              <w:spacing w:before="40" w:after="40"/>
              <w:jc w:val="center"/>
              <w:rPr>
                <w:lang w:val="en-US"/>
              </w:rPr>
            </w:pPr>
            <w:r w:rsidRPr="008828CF">
              <w:rPr>
                <w:lang w:val="en-US"/>
              </w:rPr>
              <w:t>Remove and Replace / Rectify</w:t>
            </w:r>
          </w:p>
        </w:tc>
      </w:tr>
      <w:tr w:rsidR="00E30F60" w:rsidRPr="008828CF" w14:paraId="32951BF3" w14:textId="77777777" w:rsidTr="00257075">
        <w:trPr>
          <w:cantSplit/>
        </w:trPr>
        <w:tc>
          <w:tcPr>
            <w:tcW w:w="5000" w:type="pct"/>
            <w:gridSpan w:val="2"/>
            <w:shd w:val="clear" w:color="auto" w:fill="auto"/>
            <w:vAlign w:val="center"/>
          </w:tcPr>
          <w:p w14:paraId="5AB02555" w14:textId="77777777" w:rsidR="00E30F60" w:rsidRPr="00233837" w:rsidRDefault="00E30F60" w:rsidP="00257075">
            <w:pPr>
              <w:spacing w:before="40" w:after="40"/>
              <w:rPr>
                <w:lang w:val="en-US"/>
              </w:rPr>
            </w:pPr>
            <w:r>
              <w:rPr>
                <w:b/>
                <w:lang w:val="en-US"/>
              </w:rPr>
              <w:t>Note:</w:t>
            </w:r>
            <w:r>
              <w:rPr>
                <w:lang w:val="en-US"/>
              </w:rPr>
              <w:t xml:space="preserve"> Lots may be subdivided where individual IRI exceeds 2.5.</w:t>
            </w:r>
          </w:p>
        </w:tc>
      </w:tr>
    </w:tbl>
    <w:p w14:paraId="1D5E0C9A" w14:textId="77777777" w:rsidR="00E30F60" w:rsidRDefault="00E30F60" w:rsidP="00E30F60"/>
    <w:p w14:paraId="3C1622D2" w14:textId="77777777" w:rsidR="00E30F60" w:rsidRPr="008828CF" w:rsidRDefault="00E30F60" w:rsidP="00E30F60">
      <w:pPr>
        <w:pStyle w:val="Heading3"/>
        <w:keepNext/>
        <w:keepLines/>
      </w:pPr>
      <w:r w:rsidRPr="008828CF">
        <w:t>Progress Claims</w:t>
      </w:r>
    </w:p>
    <w:p w14:paraId="3842B8F1" w14:textId="77777777" w:rsidR="00E30F60" w:rsidRPr="008828CF" w:rsidRDefault="00E30F60" w:rsidP="00E30F60">
      <w:pPr>
        <w:keepLines/>
      </w:pPr>
      <w:r w:rsidRPr="008828CF">
        <w:t>Contractor may claim up to three-quarters of the contract rate when works are physically completed on site with balance of payment following conformance test results.</w:t>
      </w:r>
    </w:p>
    <w:p w14:paraId="72BDC98B" w14:textId="77777777" w:rsidR="00E30F60" w:rsidRPr="008828CF" w:rsidRDefault="00E30F60" w:rsidP="00E30F60">
      <w:pPr>
        <w:pStyle w:val="Heading3"/>
        <w:keepNext/>
      </w:pPr>
      <w:r w:rsidRPr="008828CF">
        <w:lastRenderedPageBreak/>
        <w:t>Payment Adjustment Applied to Sub-Contractors</w:t>
      </w:r>
    </w:p>
    <w:p w14:paraId="75E9CB16" w14:textId="77777777" w:rsidR="00E30F60" w:rsidRPr="008828CF" w:rsidRDefault="00E30F60" w:rsidP="00E30F60">
      <w:pPr>
        <w:keepNext/>
      </w:pPr>
      <w:r w:rsidRPr="008828CF">
        <w:t>Where:</w:t>
      </w:r>
    </w:p>
    <w:p w14:paraId="2520F2EB" w14:textId="77777777" w:rsidR="00E30F60" w:rsidRPr="008828CF" w:rsidRDefault="00E30F60" w:rsidP="00E30F60">
      <w:pPr>
        <w:pStyle w:val="ListParagraph"/>
        <w:numPr>
          <w:ilvl w:val="0"/>
          <w:numId w:val="13"/>
        </w:numPr>
      </w:pPr>
      <w:r w:rsidRPr="008828CF">
        <w:t>a payment adjustment is applied against the Contractor under the Contract; and</w:t>
      </w:r>
    </w:p>
    <w:p w14:paraId="7C13F8CF" w14:textId="77777777" w:rsidR="00E30F60" w:rsidRPr="008828CF" w:rsidRDefault="00E30F60" w:rsidP="00E30F60">
      <w:pPr>
        <w:pStyle w:val="ListParagraph"/>
        <w:numPr>
          <w:ilvl w:val="0"/>
          <w:numId w:val="13"/>
        </w:numPr>
      </w:pPr>
      <w:r w:rsidRPr="008828CF">
        <w:t>the Contractor then applies that adjustment to the sub-contractor that carried out the Works the subject of the payment adjustment,</w:t>
      </w:r>
    </w:p>
    <w:p w14:paraId="253D1C6E" w14:textId="77777777" w:rsidR="00E30F60" w:rsidRPr="008828CF" w:rsidRDefault="00E30F60" w:rsidP="00E30F60">
      <w:proofErr w:type="gramStart"/>
      <w:r>
        <w:t>t</w:t>
      </w:r>
      <w:r w:rsidRPr="008828CF">
        <w:t>he</w:t>
      </w:r>
      <w:proofErr w:type="gramEnd"/>
      <w:r w:rsidRPr="008828CF">
        <w:t xml:space="preserve"> Contractor will provide the sub-contractor with a copy of the document/s from the Principal </w:t>
      </w:r>
      <w:r>
        <w:t>as</w:t>
      </w:r>
      <w:r w:rsidRPr="008828CF">
        <w:t xml:space="preserve"> evidence </w:t>
      </w:r>
      <w:r>
        <w:t xml:space="preserve">that </w:t>
      </w:r>
      <w:r w:rsidRPr="008828CF">
        <w:t xml:space="preserve">the payment adjustment applied to the Contractor. </w:t>
      </w:r>
    </w:p>
    <w:p w14:paraId="34786BEC" w14:textId="77777777" w:rsidR="00E30F60" w:rsidRPr="009137D9" w:rsidRDefault="00E30F60" w:rsidP="00E30F60">
      <w:pPr>
        <w:pStyle w:val="BodyText"/>
      </w:pPr>
    </w:p>
    <w:p w14:paraId="0AD10CE9" w14:textId="77777777" w:rsidR="00E30F60" w:rsidRPr="00AC526E" w:rsidRDefault="00E30F60" w:rsidP="00E30F60">
      <w:pPr>
        <w:pStyle w:val="Heading2"/>
      </w:pPr>
      <w:r w:rsidRPr="00AC526E">
        <w:t>Slurry Surfacing</w:t>
      </w:r>
    </w:p>
    <w:p w14:paraId="10E907C3" w14:textId="77777777" w:rsidR="00E30F60" w:rsidRPr="00B01241" w:rsidRDefault="00E30F60" w:rsidP="00E30F60">
      <w:r w:rsidRPr="00B01241">
        <w:t>Payment will be made at the tendered rates for the actual quantity of accepted slurry surfacing mix spread.</w:t>
      </w:r>
    </w:p>
    <w:p w14:paraId="56DB7165" w14:textId="77777777" w:rsidR="00E30F60" w:rsidRPr="00B01241" w:rsidRDefault="00E30F60" w:rsidP="00E30F60">
      <w:r w:rsidRPr="00B01241">
        <w:t>Measurement;</w:t>
      </w:r>
    </w:p>
    <w:p w14:paraId="3B9A1A51" w14:textId="77777777" w:rsidR="00E30F60" w:rsidRPr="00B01241" w:rsidRDefault="00E30F60" w:rsidP="00E30F60">
      <w:pPr>
        <w:pStyle w:val="Bullet"/>
        <w:ind w:left="644" w:hanging="360"/>
      </w:pPr>
      <w:r w:rsidRPr="00B01241">
        <w:t>Slurry surfacing laid per m</w:t>
      </w:r>
      <w:r w:rsidRPr="00B01241">
        <w:rPr>
          <w:vertAlign w:val="superscript"/>
        </w:rPr>
        <w:t>2</w:t>
      </w:r>
      <w:r>
        <w:t xml:space="preserve"> at an</w:t>
      </w:r>
      <w:r w:rsidRPr="00B01241">
        <w:t xml:space="preserve"> average 9 mm thickness, including surface preparation and supply and laying of slurry surfacing mix.</w:t>
      </w:r>
    </w:p>
    <w:p w14:paraId="21F05B1C" w14:textId="77777777" w:rsidR="00E30F60" w:rsidRDefault="00E30F60" w:rsidP="00E30F60">
      <w:pPr>
        <w:pStyle w:val="Bullet"/>
        <w:ind w:left="644" w:hanging="360"/>
      </w:pPr>
      <w:r w:rsidRPr="00B01241">
        <w:t>Slurry correction volume per m</w:t>
      </w:r>
      <w:r>
        <w:rPr>
          <w:vertAlign w:val="superscript"/>
        </w:rPr>
        <w:t>3</w:t>
      </w:r>
      <w:r w:rsidRPr="00B01241">
        <w:t>.</w:t>
      </w:r>
    </w:p>
    <w:p w14:paraId="1CE4182B" w14:textId="77777777" w:rsidR="00E30F60" w:rsidRPr="00B01241" w:rsidRDefault="00E30F60" w:rsidP="00E30F60">
      <w:pPr>
        <w:pStyle w:val="Bullet"/>
        <w:numPr>
          <w:ilvl w:val="0"/>
          <w:numId w:val="0"/>
        </w:numPr>
      </w:pPr>
    </w:p>
    <w:p w14:paraId="757FD8AC" w14:textId="77777777" w:rsidR="00E30F60" w:rsidRPr="00AC526E" w:rsidRDefault="00E30F60" w:rsidP="00602E93">
      <w:pPr>
        <w:pStyle w:val="Heading2"/>
        <w:keepNext/>
        <w:ind w:left="578" w:hanging="578"/>
      </w:pPr>
      <w:r w:rsidRPr="00AC526E">
        <w:t>Miscellaneous Concrete</w:t>
      </w:r>
    </w:p>
    <w:p w14:paraId="44A84162" w14:textId="77777777" w:rsidR="00E30F60" w:rsidRPr="00B01241" w:rsidRDefault="00E30F60" w:rsidP="00E30F60">
      <w:r w:rsidRPr="00B01241">
        <w:t>Make allowance for excavation, bedding and backfilling in the following items.</w:t>
      </w:r>
    </w:p>
    <w:p w14:paraId="05E13308" w14:textId="77777777" w:rsidR="00E30F60" w:rsidRPr="00B01241" w:rsidRDefault="00E30F60" w:rsidP="00E30F60">
      <w:pPr>
        <w:pStyle w:val="guidenotes"/>
      </w:pPr>
      <w:r w:rsidRPr="00B01241">
        <w:t>[Add extra clauses as required]</w:t>
      </w:r>
    </w:p>
    <w:p w14:paraId="2B6F78FF" w14:textId="77777777" w:rsidR="00E30F60" w:rsidRPr="00B01241" w:rsidRDefault="00E30F60" w:rsidP="00E30F60">
      <w:pPr>
        <w:pStyle w:val="Heading3"/>
      </w:pPr>
      <w:r w:rsidRPr="00B01241">
        <w:t>Footpaths</w:t>
      </w:r>
    </w:p>
    <w:p w14:paraId="6E81A63A" w14:textId="77777777" w:rsidR="00E30F60" w:rsidRDefault="00E30F60" w:rsidP="00E30F60">
      <w:r>
        <w:t>Includes cycle and pedestrian shared paths. (Refer to MISCELLANEOUS PROVISIONS)</w:t>
      </w:r>
    </w:p>
    <w:p w14:paraId="7ED2E5DE" w14:textId="77777777" w:rsidR="00E30F60" w:rsidRDefault="00E30F60" w:rsidP="00E30F60">
      <w:r w:rsidRPr="00B01241">
        <w:t>Measured in linear metres for each type.</w:t>
      </w:r>
    </w:p>
    <w:p w14:paraId="7BC97DF1" w14:textId="77777777" w:rsidR="00E30F60" w:rsidRPr="00B01241" w:rsidRDefault="00E30F60" w:rsidP="00E30F60">
      <w:r>
        <w:t>Make allowance for reinforcement.</w:t>
      </w:r>
    </w:p>
    <w:p w14:paraId="7BF16FF9" w14:textId="77777777" w:rsidR="00E30F60" w:rsidRPr="00B01241" w:rsidRDefault="00E30F60" w:rsidP="00E30F60">
      <w:pPr>
        <w:pStyle w:val="Heading3"/>
      </w:pPr>
      <w:r w:rsidRPr="00B01241">
        <w:t>Vehicle Crossings and Access Strips</w:t>
      </w:r>
    </w:p>
    <w:p w14:paraId="7861932C" w14:textId="77777777" w:rsidR="00E30F60" w:rsidRPr="00B01241" w:rsidRDefault="00E30F60" w:rsidP="00E30F60">
      <w:r w:rsidRPr="00B01241">
        <w:t xml:space="preserve">Measured </w:t>
      </w:r>
      <w:r>
        <w:t>as an item</w:t>
      </w:r>
      <w:r w:rsidRPr="00B01241">
        <w:t xml:space="preserve"> for each type.</w:t>
      </w:r>
    </w:p>
    <w:p w14:paraId="5257F898" w14:textId="77777777" w:rsidR="00E30F60" w:rsidRPr="00B01241" w:rsidRDefault="00E30F60" w:rsidP="00E30F60">
      <w:pPr>
        <w:pStyle w:val="guidenotes"/>
      </w:pPr>
      <w:r w:rsidRPr="00B01241">
        <w:t>[Edit this sentence if there is only one type]</w:t>
      </w:r>
    </w:p>
    <w:p w14:paraId="13E8B191" w14:textId="77777777" w:rsidR="00E30F60" w:rsidRPr="00B01241" w:rsidRDefault="00E30F60" w:rsidP="00E30F60">
      <w:r w:rsidRPr="00B01241">
        <w:t>Make allowance for reinforcement.</w:t>
      </w:r>
    </w:p>
    <w:p w14:paraId="60F0D30D" w14:textId="77777777" w:rsidR="00E30F60" w:rsidRPr="00B01241" w:rsidRDefault="00E30F60" w:rsidP="00E30F60">
      <w:pPr>
        <w:pStyle w:val="Heading3"/>
      </w:pPr>
      <w:r w:rsidRPr="00B01241">
        <w:t>Kerbs and Gutters</w:t>
      </w:r>
    </w:p>
    <w:p w14:paraId="11DD8F97" w14:textId="77777777" w:rsidR="00E30F60" w:rsidRPr="00B01241" w:rsidRDefault="00E30F60" w:rsidP="00E30F60">
      <w:r w:rsidRPr="00B01241">
        <w:t>Measured in linear metres for each type (any drainage structures/crossings excluded from measured lengths.)</w:t>
      </w:r>
    </w:p>
    <w:p w14:paraId="7BDA3C9D" w14:textId="77777777" w:rsidR="00E30F60" w:rsidRPr="00B01241" w:rsidRDefault="00E30F60" w:rsidP="00E30F60">
      <w:pPr>
        <w:pStyle w:val="Heading3"/>
      </w:pPr>
      <w:r w:rsidRPr="00B01241">
        <w:t>Inverts</w:t>
      </w:r>
    </w:p>
    <w:p w14:paraId="7E544C0A" w14:textId="77777777" w:rsidR="00E30F60" w:rsidRPr="00B01241" w:rsidRDefault="00E30F60" w:rsidP="00E30F60">
      <w:r w:rsidRPr="00B01241">
        <w:t>Measured in linear metres.</w:t>
      </w:r>
    </w:p>
    <w:p w14:paraId="02F62954" w14:textId="77777777" w:rsidR="00E30F60" w:rsidRPr="00B01241" w:rsidRDefault="00E30F60" w:rsidP="00E30F60">
      <w:pPr>
        <w:pStyle w:val="Heading3"/>
      </w:pPr>
      <w:r w:rsidRPr="00B01241">
        <w:t>Wheelchair Crossings</w:t>
      </w:r>
    </w:p>
    <w:p w14:paraId="389C1B36" w14:textId="77777777" w:rsidR="00E30F60" w:rsidRPr="00B01241" w:rsidRDefault="00E30F60" w:rsidP="00E30F60">
      <w:r w:rsidRPr="00B01241">
        <w:t>Measured by number.</w:t>
      </w:r>
    </w:p>
    <w:p w14:paraId="57CCBA17" w14:textId="77777777" w:rsidR="00E30F60" w:rsidRPr="00B01241" w:rsidRDefault="00E30F60" w:rsidP="00E30F60">
      <w:pPr>
        <w:pStyle w:val="Heading3"/>
      </w:pPr>
      <w:r w:rsidRPr="00B01241">
        <w:lastRenderedPageBreak/>
        <w:t>Traffic Island and Median Infill</w:t>
      </w:r>
    </w:p>
    <w:p w14:paraId="640BDC2B" w14:textId="77777777" w:rsidR="00E30F60" w:rsidRDefault="00E30F60" w:rsidP="00E30F60">
      <w:r w:rsidRPr="00B01241">
        <w:t>Measured in square metres.</w:t>
      </w:r>
    </w:p>
    <w:p w14:paraId="360A5954" w14:textId="77777777" w:rsidR="00E30F60" w:rsidRPr="00B01241" w:rsidRDefault="00E30F60" w:rsidP="00E30F60"/>
    <w:p w14:paraId="4611C115" w14:textId="77777777" w:rsidR="00E30F60" w:rsidRPr="00AC526E" w:rsidRDefault="00E30F60" w:rsidP="00E30F60">
      <w:pPr>
        <w:pStyle w:val="Heading2"/>
      </w:pPr>
      <w:r w:rsidRPr="00AC526E">
        <w:t>Drainage Works</w:t>
      </w:r>
    </w:p>
    <w:p w14:paraId="32292D1A" w14:textId="77777777" w:rsidR="00E30F60" w:rsidRPr="00B01241" w:rsidRDefault="00E30F60" w:rsidP="00E30F60">
      <w:pPr>
        <w:pStyle w:val="Heading3"/>
      </w:pPr>
      <w:r w:rsidRPr="00B01241">
        <w:t>Excavation in Trenching</w:t>
      </w:r>
    </w:p>
    <w:p w14:paraId="70B41C8D" w14:textId="77777777" w:rsidR="00E30F60" w:rsidRPr="00B01241" w:rsidRDefault="00E30F60" w:rsidP="00E30F60">
      <w:r w:rsidRPr="00B01241">
        <w:t>Measured in in-situ cubic metres for the specified range of depths to invert.</w:t>
      </w:r>
    </w:p>
    <w:p w14:paraId="48B852D2" w14:textId="77777777" w:rsidR="00E30F60" w:rsidRPr="00B01241" w:rsidRDefault="00E30F60" w:rsidP="00E30F60">
      <w:r w:rsidRPr="00B01241">
        <w:t xml:space="preserve">The length of the trench shall be measured between the outside face of headwalls or between the </w:t>
      </w:r>
      <w:proofErr w:type="gramStart"/>
      <w:r w:rsidRPr="00B01241">
        <w:t>centre</w:t>
      </w:r>
      <w:proofErr w:type="gramEnd"/>
      <w:r w:rsidRPr="00B01241">
        <w:t xml:space="preserve"> of pits.</w:t>
      </w:r>
    </w:p>
    <w:p w14:paraId="624E1708" w14:textId="77777777" w:rsidR="00E30F60" w:rsidRPr="00B01241" w:rsidRDefault="00E30F60" w:rsidP="00E30F60">
      <w:r w:rsidRPr="00B01241">
        <w:t xml:space="preserve">The width of the trench shall be the outside width of the culvert plus </w:t>
      </w:r>
      <w:r>
        <w:t>margins</w:t>
      </w:r>
      <w:r w:rsidRPr="00B01241">
        <w:t xml:space="preserve"> on each side</w:t>
      </w:r>
      <w:r>
        <w:t xml:space="preserve"> as shown on drawing CS-3101</w:t>
      </w:r>
      <w:r w:rsidRPr="00B01241">
        <w:t>.</w:t>
      </w:r>
    </w:p>
    <w:p w14:paraId="68D67874" w14:textId="77777777" w:rsidR="00E30F60" w:rsidRPr="00B01241" w:rsidRDefault="00E30F60" w:rsidP="00E30F60">
      <w:r w:rsidRPr="00B01241">
        <w:t>The depth of the trench is the average of the depths to invert measured at the structure at each end of the section.</w:t>
      </w:r>
    </w:p>
    <w:p w14:paraId="06D7DF39" w14:textId="77777777" w:rsidR="00E30F60" w:rsidRPr="00B01241" w:rsidRDefault="00E30F60" w:rsidP="00E30F60">
      <w:r w:rsidRPr="00B01241">
        <w:t>The depth to invert is the lesser of the depth below natural surface and the depth below finished surface level</w:t>
      </w:r>
      <w:r>
        <w:t xml:space="preserve">. </w:t>
      </w:r>
      <w:r w:rsidRPr="00B01241">
        <w:t>In the case of kerbside structures, the finished surface level is measured at the top of kerb.</w:t>
      </w:r>
    </w:p>
    <w:p w14:paraId="229B4275" w14:textId="77777777" w:rsidR="00E30F60" w:rsidRPr="00B01241" w:rsidRDefault="00E30F60" w:rsidP="00E30F60">
      <w:r w:rsidRPr="00B01241">
        <w:t xml:space="preserve">Make allowance for shoring, bedding, inlet </w:t>
      </w:r>
      <w:r>
        <w:t>structures,</w:t>
      </w:r>
      <w:r w:rsidRPr="00B01241">
        <w:t xml:space="preserve"> outlet structures</w:t>
      </w:r>
      <w:r>
        <w:t xml:space="preserve">, </w:t>
      </w:r>
      <w:r w:rsidRPr="00B01241">
        <w:t>irregularities in the natural surface</w:t>
      </w:r>
      <w:r>
        <w:t>, and for the depth of RC floor slabs for precast box culverts,</w:t>
      </w:r>
      <w:r w:rsidRPr="00B01241">
        <w:t xml:space="preserve"> where applicable.</w:t>
      </w:r>
    </w:p>
    <w:p w14:paraId="3951578C" w14:textId="77777777" w:rsidR="00E30F60" w:rsidRPr="00B01241" w:rsidRDefault="00E30F60" w:rsidP="00E30F60">
      <w:pPr>
        <w:pStyle w:val="Heading3"/>
      </w:pPr>
      <w:r w:rsidRPr="00B01241">
        <w:t>Supply, Load, Transport, Bed, Lay and Backfill Culverts</w:t>
      </w:r>
    </w:p>
    <w:p w14:paraId="009875EC" w14:textId="77777777" w:rsidR="00E30F60" w:rsidRPr="00B01241" w:rsidRDefault="00E30F60" w:rsidP="00E30F60">
      <w:r w:rsidRPr="00B01241">
        <w:t>Measured in linear metres along the invert of the culvert as the distance between the outside face of headwalls or other structures for the type and size scheduled.</w:t>
      </w:r>
    </w:p>
    <w:p w14:paraId="73F08CF6" w14:textId="77777777" w:rsidR="00E30F60" w:rsidRPr="00B01241" w:rsidRDefault="00E30F60" w:rsidP="00E30F60">
      <w:r w:rsidRPr="00B01241">
        <w:t>Multiple barrel culverts are measured as the single distance between the outside face of headwalls or other structures.</w:t>
      </w:r>
    </w:p>
    <w:p w14:paraId="6E5CBC57" w14:textId="77777777" w:rsidR="00E30F60" w:rsidRDefault="00E30F60" w:rsidP="00E30F60">
      <w:r w:rsidRPr="00B01241">
        <w:t>Make allowance for RC floor slabs for precast box culverts.</w:t>
      </w:r>
    </w:p>
    <w:p w14:paraId="76B24E76" w14:textId="77777777" w:rsidR="00E30F60" w:rsidRPr="00B01241" w:rsidRDefault="00E30F60" w:rsidP="00E30F60">
      <w:r w:rsidRPr="00B01241">
        <w:t>Excavation is measured separately.</w:t>
      </w:r>
    </w:p>
    <w:p w14:paraId="13623689" w14:textId="6F2AD3A4" w:rsidR="00E30F60" w:rsidRPr="00B01241" w:rsidRDefault="00E30F60" w:rsidP="00E30F60">
      <w:pPr>
        <w:pStyle w:val="Heading3"/>
      </w:pPr>
      <w:r w:rsidRPr="00B01241">
        <w:t>Concrete Headwalls,</w:t>
      </w:r>
      <w:r w:rsidR="001D5327">
        <w:t xml:space="preserve"> Headwalls with Wing Walls,</w:t>
      </w:r>
      <w:r w:rsidRPr="00B01241">
        <w:t xml:space="preserve"> </w:t>
      </w:r>
      <w:r w:rsidR="004F5CC6">
        <w:t>Pits</w:t>
      </w:r>
      <w:r w:rsidRPr="00B01241">
        <w:t xml:space="preserve"> and Other Structures</w:t>
      </w:r>
    </w:p>
    <w:p w14:paraId="39D2EDA0" w14:textId="25CEE33B" w:rsidR="00E30F60" w:rsidRDefault="00E30F60" w:rsidP="00E30F60">
      <w:r w:rsidRPr="00B01241">
        <w:t>Measured by number.</w:t>
      </w:r>
    </w:p>
    <w:p w14:paraId="0CF01612" w14:textId="57206C05" w:rsidR="001D5327" w:rsidRDefault="001D5327" w:rsidP="00E30F60">
      <w:r>
        <w:t>Headwalls with wing walls are measured separately from headwalls without wing walls.</w:t>
      </w:r>
    </w:p>
    <w:p w14:paraId="50E02523" w14:textId="7C77081E" w:rsidR="008C2D48" w:rsidRDefault="008C2D48" w:rsidP="00BA186E">
      <w:pPr>
        <w:spacing w:after="0"/>
      </w:pPr>
      <w:r>
        <w:t>Other structures include, but are not limited to:</w:t>
      </w:r>
    </w:p>
    <w:p w14:paraId="7D7F6872" w14:textId="7CAB903C" w:rsidR="008C2D48" w:rsidRDefault="008C2D48" w:rsidP="00BA186E">
      <w:pPr>
        <w:pStyle w:val="ListParagraph"/>
        <w:numPr>
          <w:ilvl w:val="0"/>
          <w:numId w:val="20"/>
        </w:numPr>
      </w:pPr>
      <w:r>
        <w:t xml:space="preserve">Gully / </w:t>
      </w:r>
      <w:r w:rsidR="0013124D">
        <w:t xml:space="preserve">Side Entry / Letter Box </w:t>
      </w:r>
      <w:r>
        <w:t>inlet pits,</w:t>
      </w:r>
    </w:p>
    <w:p w14:paraId="27FB990C" w14:textId="74667BE4" w:rsidR="008C2D48" w:rsidRDefault="008C2D48" w:rsidP="00BA186E">
      <w:pPr>
        <w:pStyle w:val="ListParagraph"/>
        <w:numPr>
          <w:ilvl w:val="0"/>
          <w:numId w:val="20"/>
        </w:numPr>
      </w:pPr>
      <w:r>
        <w:t>Alterations to existing structures and/or devices,</w:t>
      </w:r>
    </w:p>
    <w:p w14:paraId="1AABCDE5" w14:textId="26022007" w:rsidR="008C2D48" w:rsidRDefault="008C2D48" w:rsidP="00BA186E">
      <w:pPr>
        <w:pStyle w:val="ListParagraph"/>
        <w:numPr>
          <w:ilvl w:val="0"/>
          <w:numId w:val="20"/>
        </w:numPr>
      </w:pPr>
      <w:r>
        <w:t>Connections to existing structures and/or devices,</w:t>
      </w:r>
    </w:p>
    <w:p w14:paraId="7E2A30D9" w14:textId="77777777" w:rsidR="00260A35" w:rsidRDefault="00260A35" w:rsidP="00BA186E">
      <w:pPr>
        <w:pStyle w:val="ListParagraph"/>
        <w:numPr>
          <w:ilvl w:val="0"/>
          <w:numId w:val="20"/>
        </w:numPr>
      </w:pPr>
      <w:r>
        <w:t>Inspection pits,</w:t>
      </w:r>
    </w:p>
    <w:p w14:paraId="3A9375D3" w14:textId="5F8ABB8A" w:rsidR="008C2D48" w:rsidRDefault="008C2D48" w:rsidP="00BA186E">
      <w:pPr>
        <w:pStyle w:val="ListParagraph"/>
        <w:numPr>
          <w:ilvl w:val="0"/>
          <w:numId w:val="20"/>
        </w:numPr>
      </w:pPr>
      <w:r>
        <w:t xml:space="preserve">Junction </w:t>
      </w:r>
      <w:r w:rsidR="004F5CC6">
        <w:t>pits</w:t>
      </w:r>
      <w:r>
        <w:t>,</w:t>
      </w:r>
    </w:p>
    <w:p w14:paraId="6BF2F461" w14:textId="77777777" w:rsidR="00E30F60" w:rsidRPr="00B01241" w:rsidRDefault="00E30F60" w:rsidP="00E30F60">
      <w:pPr>
        <w:pStyle w:val="Heading3"/>
      </w:pPr>
      <w:r w:rsidRPr="00B01241">
        <w:t>Collar Joints, Bandage Joints, Anchor Blocks and End Caps</w:t>
      </w:r>
    </w:p>
    <w:p w14:paraId="62962499" w14:textId="77777777" w:rsidR="00E30F60" w:rsidRPr="00B01241" w:rsidRDefault="00E30F60" w:rsidP="00E30F60">
      <w:r w:rsidRPr="00B01241">
        <w:t>Measured by number.</w:t>
      </w:r>
    </w:p>
    <w:p w14:paraId="3506E90F" w14:textId="77777777" w:rsidR="00E30F60" w:rsidRPr="00B01241" w:rsidRDefault="00E30F60" w:rsidP="00E30F60">
      <w:r w:rsidRPr="00B01241">
        <w:t>Make allowance for splay ends.</w:t>
      </w:r>
    </w:p>
    <w:p w14:paraId="6527B85E" w14:textId="77777777" w:rsidR="00E30F60" w:rsidRPr="00B01241" w:rsidRDefault="00E30F60" w:rsidP="00E30F60">
      <w:pPr>
        <w:pStyle w:val="Heading3"/>
      </w:pPr>
      <w:r w:rsidRPr="00B01241">
        <w:lastRenderedPageBreak/>
        <w:t>Inlet and Outlet Channels</w:t>
      </w:r>
    </w:p>
    <w:p w14:paraId="3FD8D8C6" w14:textId="77777777" w:rsidR="00E30F60" w:rsidRPr="00B01241" w:rsidRDefault="00E30F60" w:rsidP="00E30F60">
      <w:r w:rsidRPr="00B01241">
        <w:t>Measured in in-situ cubic metres.</w:t>
      </w:r>
    </w:p>
    <w:p w14:paraId="7D00E99C" w14:textId="77777777" w:rsidR="00E30F60" w:rsidRPr="00B01241" w:rsidRDefault="00E30F60" w:rsidP="00E30F60">
      <w:r w:rsidRPr="00B01241">
        <w:t>Not measured separately for culvert waterways less than 2 square metres in cross</w:t>
      </w:r>
      <w:r w:rsidRPr="00B01241">
        <w:noBreakHyphen/>
        <w:t>sectional area and channels less than 50 metres long.</w:t>
      </w:r>
    </w:p>
    <w:p w14:paraId="270F0307" w14:textId="77777777" w:rsidR="00E30F60" w:rsidRPr="00B01241" w:rsidRDefault="00E30F60" w:rsidP="00E30F60">
      <w:pPr>
        <w:pStyle w:val="Heading3"/>
      </w:pPr>
      <w:r w:rsidRPr="00B01241">
        <w:t>Open Unlined Drains</w:t>
      </w:r>
    </w:p>
    <w:p w14:paraId="05F3F90A" w14:textId="77777777" w:rsidR="00E30F60" w:rsidRPr="00B01241" w:rsidRDefault="00E30F60" w:rsidP="00E30F60">
      <w:r w:rsidRPr="00B01241">
        <w:t>Measured in in situ cubic metres.</w:t>
      </w:r>
    </w:p>
    <w:p w14:paraId="7BA5B1C5" w14:textId="77777777" w:rsidR="00E30F60" w:rsidRPr="00B01241" w:rsidRDefault="00E30F60" w:rsidP="00E30F60">
      <w:pPr>
        <w:pStyle w:val="Heading3"/>
      </w:pPr>
      <w:r w:rsidRPr="00B01241">
        <w:t>Subsoil Drains</w:t>
      </w:r>
    </w:p>
    <w:p w14:paraId="1EA1DB2A" w14:textId="77777777" w:rsidR="00E30F60" w:rsidRPr="00B01241" w:rsidRDefault="00E30F60" w:rsidP="00E30F60">
      <w:r w:rsidRPr="00B01241">
        <w:t>Measured in linear metres.</w:t>
      </w:r>
    </w:p>
    <w:p w14:paraId="426192D4" w14:textId="77777777" w:rsidR="00E30F60" w:rsidRPr="00B01241" w:rsidRDefault="00E30F60" w:rsidP="00E30F60">
      <w:r w:rsidRPr="00B01241">
        <w:t>Make allowance for blocks, headwalls, filter material, geotextiles, and connection to existing drainage system.</w:t>
      </w:r>
    </w:p>
    <w:p w14:paraId="344AAE2D" w14:textId="77777777" w:rsidR="00E30F60" w:rsidRPr="00B01241" w:rsidRDefault="00E30F60" w:rsidP="00E30F60">
      <w:pPr>
        <w:pStyle w:val="Heading3"/>
      </w:pPr>
      <w:r w:rsidRPr="00B01241">
        <w:t>Demolish and Remove Existing Drainage Structures</w:t>
      </w:r>
    </w:p>
    <w:p w14:paraId="3008C20D" w14:textId="77777777" w:rsidR="00E30F60" w:rsidRPr="00B01241" w:rsidRDefault="00E30F60" w:rsidP="00E30F60">
      <w:r w:rsidRPr="00B01241">
        <w:t>Measured as an item.</w:t>
      </w:r>
    </w:p>
    <w:p w14:paraId="5B092E0F" w14:textId="77777777" w:rsidR="00E30F60" w:rsidRDefault="00E30F60" w:rsidP="00E30F60">
      <w:r w:rsidRPr="00B01241">
        <w:t>Make allowance for backfilling.</w:t>
      </w:r>
    </w:p>
    <w:p w14:paraId="0A38DE47" w14:textId="77777777" w:rsidR="00E30F60" w:rsidRPr="00B01241" w:rsidRDefault="00E30F60" w:rsidP="00E30F60"/>
    <w:p w14:paraId="42B401B1" w14:textId="77777777" w:rsidR="00E30F60" w:rsidRPr="00AC526E" w:rsidRDefault="00E30F60" w:rsidP="00E30F60">
      <w:pPr>
        <w:pStyle w:val="Heading2"/>
      </w:pPr>
      <w:r w:rsidRPr="00AC526E">
        <w:t>Protection Works</w:t>
      </w:r>
    </w:p>
    <w:p w14:paraId="0EB1AA1D" w14:textId="77777777" w:rsidR="00E30F60" w:rsidRPr="00B01241" w:rsidRDefault="00E30F60" w:rsidP="00E30F60">
      <w:pPr>
        <w:pStyle w:val="Heading3"/>
      </w:pPr>
      <w:r w:rsidRPr="00B01241">
        <w:t>Geotextile Fabric</w:t>
      </w:r>
    </w:p>
    <w:p w14:paraId="50D7C099" w14:textId="77777777" w:rsidR="00E30F60" w:rsidRDefault="00E30F60" w:rsidP="00E30F60">
      <w:r>
        <w:t>Measured in square metres of completed area.</w:t>
      </w:r>
    </w:p>
    <w:p w14:paraId="000491EA" w14:textId="77777777" w:rsidR="00E30F60" w:rsidRPr="00B01241" w:rsidRDefault="00E30F60" w:rsidP="00E30F60">
      <w:r>
        <w:t>Make allowance for supply and placement.</w:t>
      </w:r>
    </w:p>
    <w:p w14:paraId="4A5E79CD" w14:textId="77777777" w:rsidR="00E30F60" w:rsidRPr="00B01241" w:rsidRDefault="00E30F60" w:rsidP="00E30F60">
      <w:r w:rsidRPr="00B01241">
        <w:t>Ma</w:t>
      </w:r>
      <w:r>
        <w:t>ke allowance for laps and folds.</w:t>
      </w:r>
    </w:p>
    <w:p w14:paraId="2573855E" w14:textId="77777777" w:rsidR="00E30F60" w:rsidRPr="00B01241" w:rsidRDefault="00E30F60" w:rsidP="00E30F60">
      <w:pPr>
        <w:pStyle w:val="Heading3"/>
      </w:pPr>
      <w:r w:rsidRPr="00B01241">
        <w:t>Stone Pitching</w:t>
      </w:r>
    </w:p>
    <w:p w14:paraId="5BD02AF5" w14:textId="77777777" w:rsidR="00E30F60" w:rsidRPr="00B01241" w:rsidRDefault="00E30F60" w:rsidP="00E30F60">
      <w:r w:rsidRPr="00B01241">
        <w:t>Measured in square metres of the face area.</w:t>
      </w:r>
    </w:p>
    <w:p w14:paraId="5C0CE19A" w14:textId="77777777" w:rsidR="00E30F60" w:rsidRPr="00B01241" w:rsidRDefault="00E30F60" w:rsidP="00E30F60">
      <w:pPr>
        <w:pStyle w:val="Heading3"/>
      </w:pPr>
      <w:r w:rsidRPr="00B01241">
        <w:t>Grouted Stone Pitching</w:t>
      </w:r>
    </w:p>
    <w:p w14:paraId="7537C0A9" w14:textId="77777777" w:rsidR="00E30F60" w:rsidRPr="00B01241" w:rsidRDefault="00E30F60" w:rsidP="00E30F60">
      <w:r w:rsidRPr="00B01241">
        <w:t>Measured in square metres of the face area.</w:t>
      </w:r>
    </w:p>
    <w:p w14:paraId="76E70CED" w14:textId="77777777" w:rsidR="00E30F60" w:rsidRPr="00B01241" w:rsidRDefault="00E30F60" w:rsidP="00E30F60">
      <w:r w:rsidRPr="00B01241">
        <w:t>Make allowance for weep holes.</w:t>
      </w:r>
    </w:p>
    <w:p w14:paraId="18E7D1EB" w14:textId="77777777" w:rsidR="00E30F60" w:rsidRPr="00B01241" w:rsidRDefault="00E30F60" w:rsidP="00E30F60">
      <w:pPr>
        <w:pStyle w:val="Heading3"/>
      </w:pPr>
      <w:r w:rsidRPr="00B01241">
        <w:t>Dumped Rock Protection</w:t>
      </w:r>
    </w:p>
    <w:p w14:paraId="106CD48E" w14:textId="77777777" w:rsidR="00E30F60" w:rsidRPr="00B01241" w:rsidRDefault="00E30F60" w:rsidP="00E30F60">
      <w:r w:rsidRPr="00B01241">
        <w:t>Measured in cubic metres.</w:t>
      </w:r>
    </w:p>
    <w:p w14:paraId="3A22F732" w14:textId="77777777" w:rsidR="00E30F60" w:rsidRPr="00B01241" w:rsidRDefault="00E30F60" w:rsidP="00E30F60">
      <w:pPr>
        <w:pStyle w:val="Heading3"/>
      </w:pPr>
      <w:r w:rsidRPr="00B01241">
        <w:t>Rubble</w:t>
      </w:r>
    </w:p>
    <w:p w14:paraId="6A720810" w14:textId="77777777" w:rsidR="00E30F60" w:rsidRPr="00B01241" w:rsidRDefault="00E30F60" w:rsidP="00E30F60">
      <w:r w:rsidRPr="00B01241">
        <w:t>Measured in cubic metres.</w:t>
      </w:r>
    </w:p>
    <w:p w14:paraId="33AC31EB" w14:textId="77777777" w:rsidR="00E30F60" w:rsidRPr="00B01241" w:rsidRDefault="00E30F60" w:rsidP="00E30F60">
      <w:pPr>
        <w:pStyle w:val="Heading3"/>
      </w:pPr>
      <w:r w:rsidRPr="00B01241">
        <w:t>Gabions</w:t>
      </w:r>
    </w:p>
    <w:p w14:paraId="7003D19F" w14:textId="77777777" w:rsidR="00E30F60" w:rsidRPr="00B01241" w:rsidRDefault="00E30F60" w:rsidP="00E30F60">
      <w:r w:rsidRPr="00B01241">
        <w:t>Measured in cubic metres.</w:t>
      </w:r>
    </w:p>
    <w:p w14:paraId="5D8DA504" w14:textId="77777777" w:rsidR="00E30F60" w:rsidRPr="00B01241" w:rsidRDefault="00E30F60" w:rsidP="00E30F60">
      <w:r w:rsidRPr="00B01241">
        <w:t>Includes the excavation, steel wire mesh box and the stone filling.</w:t>
      </w:r>
    </w:p>
    <w:p w14:paraId="1E0065CB" w14:textId="77777777" w:rsidR="00E30F60" w:rsidRPr="00B01241" w:rsidRDefault="00E30F60" w:rsidP="00E30F60">
      <w:pPr>
        <w:pStyle w:val="Heading3"/>
      </w:pPr>
      <w:smartTag w:uri="urn:schemas-microsoft-com:office:smarttags" w:element="City">
        <w:smartTag w:uri="urn:schemas-microsoft-com:office:smarttags" w:element="place">
          <w:r w:rsidRPr="00B01241">
            <w:t>Reno</w:t>
          </w:r>
        </w:smartTag>
      </w:smartTag>
      <w:r w:rsidRPr="00B01241">
        <w:t xml:space="preserve"> Mattresses</w:t>
      </w:r>
    </w:p>
    <w:p w14:paraId="104DE056" w14:textId="77777777" w:rsidR="00E30F60" w:rsidRPr="00B01241" w:rsidRDefault="00E30F60" w:rsidP="00E30F60">
      <w:r w:rsidRPr="00B01241">
        <w:lastRenderedPageBreak/>
        <w:t>Measured in square metres.</w:t>
      </w:r>
    </w:p>
    <w:p w14:paraId="16A3F094" w14:textId="77777777" w:rsidR="00E30F60" w:rsidRPr="00B01241" w:rsidRDefault="00E30F60" w:rsidP="00E30F60">
      <w:r w:rsidRPr="00B01241">
        <w:t>Includes the excavation, steel wire mesh box and the stone filling.</w:t>
      </w:r>
    </w:p>
    <w:p w14:paraId="2A510D1F" w14:textId="77777777" w:rsidR="00E30F60" w:rsidRPr="00B01241" w:rsidRDefault="00E30F60" w:rsidP="00E30F60">
      <w:pPr>
        <w:pStyle w:val="Heading3"/>
      </w:pPr>
      <w:r w:rsidRPr="00B01241">
        <w:t>Revetment Mattresses</w:t>
      </w:r>
    </w:p>
    <w:p w14:paraId="02713050" w14:textId="77777777" w:rsidR="00E30F60" w:rsidRPr="00B01241" w:rsidRDefault="00E30F60" w:rsidP="00E30F60">
      <w:r w:rsidRPr="00B01241">
        <w:t>Measured in square metres.</w:t>
      </w:r>
    </w:p>
    <w:p w14:paraId="4B571C91" w14:textId="77777777" w:rsidR="00E30F60" w:rsidRPr="00B01241" w:rsidRDefault="00E30F60" w:rsidP="00E30F60">
      <w:pPr>
        <w:pStyle w:val="Heading3"/>
      </w:pPr>
      <w:r w:rsidRPr="00B01241">
        <w:t>Embankment Protection - Concrete</w:t>
      </w:r>
    </w:p>
    <w:p w14:paraId="67EFC6A9" w14:textId="77777777" w:rsidR="00E30F60" w:rsidRPr="00B01241" w:rsidRDefault="00E30F60" w:rsidP="00E30F60">
      <w:r w:rsidRPr="00B01241">
        <w:t>Measured in square metres of the face area.</w:t>
      </w:r>
    </w:p>
    <w:p w14:paraId="74A52605" w14:textId="77777777" w:rsidR="00E30F60" w:rsidRDefault="00E30F60" w:rsidP="00E30F60">
      <w:r w:rsidRPr="00B01241">
        <w:t>Make allowance for weep holes.</w:t>
      </w:r>
    </w:p>
    <w:p w14:paraId="35044DC1" w14:textId="0127A1F6" w:rsidR="002657EA" w:rsidRPr="00B01241" w:rsidRDefault="002657EA" w:rsidP="00E30F60">
      <w:r>
        <w:t>Make allowance for toes (nib walls) and reinforcement.</w:t>
      </w:r>
    </w:p>
    <w:p w14:paraId="7EB08BD8" w14:textId="77777777" w:rsidR="00E30F60" w:rsidRPr="00B01241" w:rsidRDefault="00E30F60" w:rsidP="00E30F60">
      <w:pPr>
        <w:pStyle w:val="Heading3"/>
      </w:pPr>
      <w:r w:rsidRPr="00B01241">
        <w:t>Margins</w:t>
      </w:r>
    </w:p>
    <w:p w14:paraId="55F1CB63" w14:textId="77777777" w:rsidR="00E30F60" w:rsidRPr="00B01241" w:rsidRDefault="00E30F60" w:rsidP="00E30F60">
      <w:r w:rsidRPr="00B01241">
        <w:t>Measured in linear metres.</w:t>
      </w:r>
    </w:p>
    <w:p w14:paraId="381480CA" w14:textId="77777777" w:rsidR="00E30F60" w:rsidRDefault="00E30F60" w:rsidP="00E30F60">
      <w:r w:rsidRPr="00B01241">
        <w:t>Make allowance for reinforcement.</w:t>
      </w:r>
    </w:p>
    <w:p w14:paraId="059D8779" w14:textId="77777777" w:rsidR="00E30F60" w:rsidRDefault="00E30F60" w:rsidP="00E30F60"/>
    <w:p w14:paraId="0762E861" w14:textId="77777777" w:rsidR="00E30F60" w:rsidRPr="00AC526E" w:rsidRDefault="00E30F60" w:rsidP="00E30F60">
      <w:pPr>
        <w:pStyle w:val="Heading2"/>
      </w:pPr>
      <w:r w:rsidRPr="00AC526E">
        <w:t>Road Furniture And Traffic Control Devices</w:t>
      </w:r>
    </w:p>
    <w:p w14:paraId="78798649" w14:textId="77777777" w:rsidR="00E30F60" w:rsidRDefault="00E30F60" w:rsidP="00E30F60">
      <w:pPr>
        <w:pStyle w:val="Heading3"/>
      </w:pPr>
      <w:r>
        <w:t>Tactile Ground Surface Indicators</w:t>
      </w:r>
    </w:p>
    <w:p w14:paraId="69218F6F" w14:textId="77777777" w:rsidR="00E30F60" w:rsidRDefault="00E30F60" w:rsidP="00E30F60">
      <w:pPr>
        <w:rPr>
          <w:lang w:val="en-US"/>
        </w:rPr>
      </w:pPr>
      <w:r>
        <w:rPr>
          <w:lang w:val="en-US"/>
        </w:rPr>
        <w:t>Measured in square metres installed.</w:t>
      </w:r>
    </w:p>
    <w:p w14:paraId="47888B56" w14:textId="77777777" w:rsidR="00E30F60" w:rsidRPr="00531982" w:rsidRDefault="00E30F60" w:rsidP="00E30F60">
      <w:pPr>
        <w:rPr>
          <w:lang w:val="en-US"/>
        </w:rPr>
      </w:pPr>
      <w:r>
        <w:rPr>
          <w:lang w:val="en-US"/>
        </w:rPr>
        <w:t>Make allowance for all required preparatory work for installation, and for all fixings, fasteners, adhesives, and other necessary items.</w:t>
      </w:r>
    </w:p>
    <w:p w14:paraId="5C563F4D" w14:textId="77777777" w:rsidR="00E30F60" w:rsidRPr="00B01241" w:rsidRDefault="00E30F60" w:rsidP="00E30F60">
      <w:pPr>
        <w:pStyle w:val="Heading3"/>
      </w:pPr>
      <w:r w:rsidRPr="00B01241">
        <w:t>Fencing</w:t>
      </w:r>
    </w:p>
    <w:p w14:paraId="73C75DBD" w14:textId="77777777" w:rsidR="00E30F60" w:rsidRPr="00B01241" w:rsidRDefault="00E30F60" w:rsidP="00E30F60">
      <w:pPr>
        <w:pStyle w:val="guidenotes"/>
      </w:pPr>
      <w:r w:rsidRPr="00B01241">
        <w:t>[Show type or types of fencing in schedule]</w:t>
      </w:r>
    </w:p>
    <w:p w14:paraId="426403A9" w14:textId="5E2DE9DC" w:rsidR="00E30F60" w:rsidRPr="00B01241" w:rsidRDefault="00E30F60" w:rsidP="00E30F60">
      <w:r w:rsidRPr="00B01241">
        <w:t>Measured in linear metres</w:t>
      </w:r>
      <w:r w:rsidR="00A50D9F">
        <w:t xml:space="preserve"> by type</w:t>
      </w:r>
      <w:r w:rsidRPr="00B01241">
        <w:t>.</w:t>
      </w:r>
    </w:p>
    <w:p w14:paraId="11ED48BB" w14:textId="77777777" w:rsidR="00E30F60" w:rsidRPr="00B01241" w:rsidRDefault="00E30F60" w:rsidP="00E30F60">
      <w:r w:rsidRPr="00B01241">
        <w:t>Make allowance for gates which are not measured separately.</w:t>
      </w:r>
    </w:p>
    <w:p w14:paraId="570BFBB5" w14:textId="77777777" w:rsidR="00E30F60" w:rsidRDefault="00E30F60" w:rsidP="00E30F60">
      <w:r w:rsidRPr="00B01241">
        <w:t>Make allowance for clearing of fence lines which is not measured separately.</w:t>
      </w:r>
    </w:p>
    <w:p w14:paraId="01C43D6D" w14:textId="1E8256B0" w:rsidR="00E30F60" w:rsidRDefault="00260A35" w:rsidP="00E30F60">
      <w:proofErr w:type="gramStart"/>
      <w:r>
        <w:t>Bollard</w:t>
      </w:r>
      <w:r w:rsidR="0096350E">
        <w:t>s</w:t>
      </w:r>
      <w:r w:rsidR="00E30F60">
        <w:t xml:space="preserve">  measured</w:t>
      </w:r>
      <w:proofErr w:type="gramEnd"/>
      <w:r w:rsidR="00E30F60">
        <w:t xml:space="preserve"> by number. Make allowance for installation including footings.</w:t>
      </w:r>
    </w:p>
    <w:p w14:paraId="4132C89A" w14:textId="6E6F8B04" w:rsidR="00260A35" w:rsidRDefault="00260A35" w:rsidP="00E30F60">
      <w:r>
        <w:t>Vehicle movement barriers measured by number for each type (stock length, half stock length, “banana bars” restriction/terminal devices).</w:t>
      </w:r>
    </w:p>
    <w:p w14:paraId="60753CF0" w14:textId="77777777" w:rsidR="00E30F60" w:rsidRPr="00B01241" w:rsidRDefault="00E30F60" w:rsidP="00E30F60">
      <w:pPr>
        <w:pStyle w:val="Heading3"/>
      </w:pPr>
      <w:r>
        <w:t>Cyclist Holding Rails</w:t>
      </w:r>
    </w:p>
    <w:p w14:paraId="0CAFA1D4" w14:textId="77777777" w:rsidR="00E30F60" w:rsidRDefault="00E30F60" w:rsidP="00E30F60">
      <w:r w:rsidRPr="00B01241">
        <w:t>Measured by</w:t>
      </w:r>
      <w:r>
        <w:t xml:space="preserve"> number.</w:t>
      </w:r>
    </w:p>
    <w:p w14:paraId="48DFF5F1" w14:textId="77777777" w:rsidR="00E30F60" w:rsidRDefault="00E30F60" w:rsidP="00E30F60">
      <w:r>
        <w:t>Make allowance for installation including footings.</w:t>
      </w:r>
    </w:p>
    <w:p w14:paraId="52EAF3AB" w14:textId="77777777" w:rsidR="00E30F60" w:rsidRPr="00B01241" w:rsidRDefault="00E30F60" w:rsidP="00E30F60">
      <w:pPr>
        <w:pStyle w:val="Heading3"/>
      </w:pPr>
      <w:r>
        <w:t>Recycled Plastic Bollards</w:t>
      </w:r>
    </w:p>
    <w:p w14:paraId="1A92CE26" w14:textId="77777777" w:rsidR="00E30F60" w:rsidRDefault="00E30F60" w:rsidP="00E30F60">
      <w:r w:rsidRPr="00B01241">
        <w:t>Measured by</w:t>
      </w:r>
      <w:r>
        <w:t xml:space="preserve"> number.</w:t>
      </w:r>
    </w:p>
    <w:p w14:paraId="0CFB5848" w14:textId="77777777" w:rsidR="00E30F60" w:rsidRDefault="00E30F60" w:rsidP="00E30F60">
      <w:r>
        <w:t>Make allowance for installation including footings.</w:t>
      </w:r>
    </w:p>
    <w:p w14:paraId="217678C8" w14:textId="77777777" w:rsidR="00E30F60" w:rsidRPr="00B01241" w:rsidRDefault="00E30F60" w:rsidP="00E30F60">
      <w:pPr>
        <w:pStyle w:val="Heading3"/>
      </w:pPr>
      <w:r>
        <w:t>Culvert Crossing Guardrails</w:t>
      </w:r>
    </w:p>
    <w:p w14:paraId="59045417" w14:textId="77777777" w:rsidR="00E30F60" w:rsidRDefault="00E30F60" w:rsidP="00E30F60">
      <w:r w:rsidRPr="00B01241">
        <w:lastRenderedPageBreak/>
        <w:t>Measured by</w:t>
      </w:r>
      <w:r>
        <w:t xml:space="preserve"> number by type.</w:t>
      </w:r>
    </w:p>
    <w:p w14:paraId="161AE27B" w14:textId="77777777" w:rsidR="00E30F60" w:rsidRPr="00B01241" w:rsidRDefault="00E30F60" w:rsidP="00E30F60">
      <w:r>
        <w:t>Make allowance for installation including footings.</w:t>
      </w:r>
    </w:p>
    <w:p w14:paraId="206F4048" w14:textId="77777777" w:rsidR="00E30F60" w:rsidRPr="00B01241" w:rsidRDefault="00E30F60" w:rsidP="00E30F60">
      <w:pPr>
        <w:pStyle w:val="Heading3"/>
      </w:pPr>
      <w:r w:rsidRPr="00B01241">
        <w:t>Guide Posts</w:t>
      </w:r>
    </w:p>
    <w:p w14:paraId="6701DB74" w14:textId="77777777" w:rsidR="00E30F60" w:rsidRPr="00B01241" w:rsidRDefault="00E30F60" w:rsidP="00E30F60">
      <w:r w:rsidRPr="00B01241">
        <w:t>Measured by number.</w:t>
      </w:r>
    </w:p>
    <w:p w14:paraId="4D4CCE0D" w14:textId="77777777" w:rsidR="00E30F60" w:rsidRDefault="00E30F60" w:rsidP="00E30F60">
      <w:r w:rsidRPr="00B01241">
        <w:t>Make allowance for delineators.</w:t>
      </w:r>
    </w:p>
    <w:p w14:paraId="1689AB8E" w14:textId="77777777" w:rsidR="00E30F60" w:rsidRPr="00B01241" w:rsidRDefault="00E30F60" w:rsidP="00E30F60">
      <w:pPr>
        <w:pStyle w:val="Heading3"/>
      </w:pPr>
      <w:r w:rsidRPr="00B01241">
        <w:t>Road Signs, Supply and Install</w:t>
      </w:r>
    </w:p>
    <w:p w14:paraId="3A873077" w14:textId="77777777" w:rsidR="00E30F60" w:rsidRPr="00B01241" w:rsidRDefault="00E30F60" w:rsidP="00E30F60">
      <w:r w:rsidRPr="00B01241">
        <w:t>Measured by number of each sign type or classification.</w:t>
      </w:r>
    </w:p>
    <w:p w14:paraId="6F5B22D0" w14:textId="77777777" w:rsidR="00E30F60" w:rsidRDefault="00E30F60" w:rsidP="00E30F60">
      <w:pPr>
        <w:pStyle w:val="guidenotes"/>
      </w:pPr>
      <w:r w:rsidRPr="00B01241">
        <w:t>[Ensure each sign is scheduled separately]</w:t>
      </w:r>
    </w:p>
    <w:p w14:paraId="165380BF" w14:textId="77777777" w:rsidR="00E30F60" w:rsidRPr="00ED4411" w:rsidRDefault="00E30F60" w:rsidP="00E30F60">
      <w:r>
        <w:t>Make allowance for anti-spear fixings where these are required.</w:t>
      </w:r>
    </w:p>
    <w:p w14:paraId="1C7EEA8B" w14:textId="77777777" w:rsidR="00E30F60" w:rsidRPr="00B01241" w:rsidRDefault="00E30F60" w:rsidP="00E30F60">
      <w:pPr>
        <w:pStyle w:val="Heading3"/>
      </w:pPr>
      <w:r w:rsidRPr="00B01241">
        <w:t>Reinstate/Relocate Existing Road Signs</w:t>
      </w:r>
    </w:p>
    <w:p w14:paraId="4BF89117" w14:textId="77777777" w:rsidR="00E30F60" w:rsidRPr="00B01241" w:rsidRDefault="00E30F60" w:rsidP="00E30F60">
      <w:r w:rsidRPr="00B01241">
        <w:t>Measured by number.</w:t>
      </w:r>
    </w:p>
    <w:p w14:paraId="19E2FAD8" w14:textId="77777777" w:rsidR="00E30F60" w:rsidRPr="00B01241" w:rsidRDefault="00E30F60" w:rsidP="00E30F60">
      <w:pPr>
        <w:pStyle w:val="Heading3"/>
      </w:pPr>
      <w:r w:rsidRPr="00B01241">
        <w:t>Flood Gauge Posts</w:t>
      </w:r>
    </w:p>
    <w:p w14:paraId="33BE01FE" w14:textId="77777777" w:rsidR="00E30F60" w:rsidRPr="00B01241" w:rsidRDefault="00E30F60" w:rsidP="00E30F60">
      <w:r w:rsidRPr="00B01241">
        <w:t>Measured by number.</w:t>
      </w:r>
    </w:p>
    <w:p w14:paraId="1B5F38BB" w14:textId="77777777" w:rsidR="00E30F60" w:rsidRPr="00B01241" w:rsidRDefault="00E30F60" w:rsidP="00E30F60">
      <w:r w:rsidRPr="00B01241">
        <w:t>Make allowance for gauge.</w:t>
      </w:r>
    </w:p>
    <w:p w14:paraId="2F100E0A" w14:textId="77777777" w:rsidR="00E30F60" w:rsidRPr="00B01241" w:rsidRDefault="00E30F60" w:rsidP="00E30F60">
      <w:pPr>
        <w:pStyle w:val="Heading3"/>
      </w:pPr>
      <w:r w:rsidRPr="00B01241">
        <w:t>Cattle Grids</w:t>
      </w:r>
    </w:p>
    <w:p w14:paraId="15F760A4" w14:textId="77777777" w:rsidR="00E30F60" w:rsidRPr="00B01241" w:rsidRDefault="00E30F60" w:rsidP="00E30F60">
      <w:r w:rsidRPr="00B01241">
        <w:t>Measured by number</w:t>
      </w:r>
      <w:r>
        <w:t xml:space="preserve"> per type</w:t>
      </w:r>
      <w:r w:rsidRPr="00B01241">
        <w:t>.</w:t>
      </w:r>
      <w:r>
        <w:t xml:space="preserve"> (10 m or 12.4 m and with or without concrete approach)</w:t>
      </w:r>
    </w:p>
    <w:p w14:paraId="4E43203C" w14:textId="77777777" w:rsidR="00E30F60" w:rsidRPr="00B01241" w:rsidRDefault="00E30F60" w:rsidP="00E30F60">
      <w:r w:rsidRPr="00B01241">
        <w:t>Make allowance for gate</w:t>
      </w:r>
      <w:r>
        <w:t xml:space="preserve"> in adjacent fence</w:t>
      </w:r>
      <w:r w:rsidRPr="00B01241">
        <w:t>.</w:t>
      </w:r>
    </w:p>
    <w:p w14:paraId="00388188" w14:textId="77777777" w:rsidR="00E30F60" w:rsidRPr="00B01241" w:rsidRDefault="00E30F60" w:rsidP="00E30F60">
      <w:pPr>
        <w:pStyle w:val="guidenotes"/>
      </w:pPr>
      <w:r w:rsidRPr="00B01241">
        <w:t>[Ensure that the grid size is shown on the drawings]</w:t>
      </w:r>
    </w:p>
    <w:p w14:paraId="12CDE8D2" w14:textId="208917ED" w:rsidR="00E30F60" w:rsidRPr="00B01241" w:rsidRDefault="00E30F60" w:rsidP="00E30F60">
      <w:pPr>
        <w:pStyle w:val="Heading3"/>
      </w:pPr>
      <w:r>
        <w:t xml:space="preserve">Road Safety Barriers - </w:t>
      </w:r>
      <w:r w:rsidRPr="00B01241">
        <w:t xml:space="preserve">Steel </w:t>
      </w:r>
      <w:r w:rsidR="00442436">
        <w:t>Rail</w:t>
      </w:r>
    </w:p>
    <w:p w14:paraId="00696C6D" w14:textId="77777777" w:rsidR="00E30F60" w:rsidRPr="00B01241" w:rsidRDefault="00E30F60" w:rsidP="00E30F60">
      <w:r w:rsidRPr="00B01241">
        <w:t>Measured from centre to centre of end posts in linear metres</w:t>
      </w:r>
      <w:r>
        <w:t>, for type as specified</w:t>
      </w:r>
    </w:p>
    <w:p w14:paraId="677152EA" w14:textId="77777777" w:rsidR="00E30F60" w:rsidRDefault="00E30F60" w:rsidP="00E30F60">
      <w:r w:rsidRPr="00B01241">
        <w:t xml:space="preserve">Make allowance for </w:t>
      </w:r>
      <w:r>
        <w:t>posts, footings, spacers</w:t>
      </w:r>
      <w:r w:rsidRPr="00B01241">
        <w:t xml:space="preserve">, </w:t>
      </w:r>
      <w:r>
        <w:t xml:space="preserve">fasteners, </w:t>
      </w:r>
      <w:r w:rsidRPr="00B01241">
        <w:t xml:space="preserve">delineators and </w:t>
      </w:r>
      <w:r>
        <w:t xml:space="preserve">all necessary </w:t>
      </w:r>
      <w:r w:rsidRPr="00B01241">
        <w:t>fittings.</w:t>
      </w:r>
    </w:p>
    <w:p w14:paraId="0186CBB0" w14:textId="4667AE39" w:rsidR="00E30F60" w:rsidRPr="00B01241" w:rsidRDefault="00E30F60" w:rsidP="00E30F60">
      <w:pPr>
        <w:pStyle w:val="Heading3"/>
      </w:pPr>
      <w:r>
        <w:t xml:space="preserve">Road Safety Barriers - </w:t>
      </w:r>
      <w:r w:rsidRPr="00B01241">
        <w:t xml:space="preserve">Steel </w:t>
      </w:r>
      <w:r w:rsidR="00442436">
        <w:t>Rail</w:t>
      </w:r>
      <w:r>
        <w:t xml:space="preserve"> Terminals</w:t>
      </w:r>
    </w:p>
    <w:p w14:paraId="2B40C980" w14:textId="77777777" w:rsidR="00E30F60" w:rsidRPr="00B01241" w:rsidRDefault="00E30F60" w:rsidP="00E30F60">
      <w:r w:rsidRPr="00B01241">
        <w:t xml:space="preserve">Measured </w:t>
      </w:r>
      <w:r>
        <w:t>by number for type installed</w:t>
      </w:r>
      <w:r w:rsidRPr="00B01241">
        <w:t>.</w:t>
      </w:r>
    </w:p>
    <w:p w14:paraId="6F7EED91" w14:textId="77777777" w:rsidR="00E30F60" w:rsidRPr="00B01241" w:rsidRDefault="00E30F60" w:rsidP="00E30F60">
      <w:pPr>
        <w:pStyle w:val="Heading3"/>
      </w:pPr>
      <w:r>
        <w:t>Road Safety Barriers - Wire Rope</w:t>
      </w:r>
    </w:p>
    <w:p w14:paraId="736CD69C" w14:textId="77777777" w:rsidR="00E30F60" w:rsidRPr="00B01241" w:rsidRDefault="00E30F60" w:rsidP="00E30F60">
      <w:r w:rsidRPr="00B01241">
        <w:t>Measured from centre to centre of end posts in linear metres</w:t>
      </w:r>
      <w:r>
        <w:t>, for type as specified</w:t>
      </w:r>
    </w:p>
    <w:p w14:paraId="31721BBA" w14:textId="77777777" w:rsidR="00E30F60" w:rsidRDefault="00E30F60" w:rsidP="00E30F60">
      <w:r w:rsidRPr="00B01241">
        <w:t xml:space="preserve">Make allowance for </w:t>
      </w:r>
      <w:r>
        <w:t>posts, footings, tensioning devices and equipment, spacers</w:t>
      </w:r>
      <w:r w:rsidRPr="00B01241">
        <w:t xml:space="preserve">, </w:t>
      </w:r>
      <w:r>
        <w:t xml:space="preserve">fasteners, </w:t>
      </w:r>
      <w:r w:rsidRPr="00B01241">
        <w:t xml:space="preserve">delineators and </w:t>
      </w:r>
      <w:r>
        <w:t xml:space="preserve">all necessary </w:t>
      </w:r>
      <w:r w:rsidRPr="00B01241">
        <w:t>fittings.</w:t>
      </w:r>
    </w:p>
    <w:p w14:paraId="019E8E8F" w14:textId="77777777" w:rsidR="00E30F60" w:rsidRPr="00B01241" w:rsidRDefault="00E30F60" w:rsidP="00E30F60">
      <w:pPr>
        <w:pStyle w:val="Heading3"/>
      </w:pPr>
      <w:r>
        <w:t>Road Safety Barriers - Wire Rope Terminals</w:t>
      </w:r>
    </w:p>
    <w:p w14:paraId="3ACFAB36" w14:textId="77777777" w:rsidR="00E30F60" w:rsidRDefault="00E30F60" w:rsidP="00E30F60">
      <w:r w:rsidRPr="00B01241">
        <w:t xml:space="preserve">Measured </w:t>
      </w:r>
      <w:r>
        <w:t>by number for type installed</w:t>
      </w:r>
      <w:r w:rsidRPr="00B01241">
        <w:t>.</w:t>
      </w:r>
    </w:p>
    <w:p w14:paraId="4BE8175A" w14:textId="77777777" w:rsidR="00E30F60" w:rsidRDefault="00E30F60" w:rsidP="00E30F60">
      <w:r>
        <w:t>Make allowance for footings.</w:t>
      </w:r>
    </w:p>
    <w:p w14:paraId="21D4A9BE" w14:textId="77777777" w:rsidR="00E30F60" w:rsidRDefault="00E30F60" w:rsidP="00E30F60"/>
    <w:p w14:paraId="7680B3E3" w14:textId="77777777" w:rsidR="00E30F60" w:rsidRDefault="00E30F60" w:rsidP="00E30F60">
      <w:pPr>
        <w:pStyle w:val="Heading2"/>
      </w:pPr>
      <w:r w:rsidRPr="00AC526E">
        <w:t>Pavement Marking</w:t>
      </w:r>
    </w:p>
    <w:p w14:paraId="428211D0" w14:textId="77777777" w:rsidR="00E30F60" w:rsidRDefault="00E30F60" w:rsidP="00E30F60">
      <w:pPr>
        <w:pStyle w:val="Heading3"/>
      </w:pPr>
      <w:r>
        <w:lastRenderedPageBreak/>
        <w:t>Establishment – Period Contracts for Maintenance</w:t>
      </w:r>
    </w:p>
    <w:p w14:paraId="12F22644" w14:textId="162923A4" w:rsidR="00E30F60" w:rsidRPr="00694F36" w:rsidRDefault="00E30F60" w:rsidP="00E30F60">
      <w:pPr>
        <w:spacing w:before="240" w:after="0"/>
        <w:rPr>
          <w:b/>
        </w:rPr>
      </w:pPr>
      <w:r w:rsidRPr="00694F36">
        <w:rPr>
          <w:b/>
        </w:rPr>
        <w:t>Urban Area</w:t>
      </w:r>
      <w:r w:rsidR="005F2044">
        <w:rPr>
          <w:b/>
        </w:rPr>
        <w:t>s</w:t>
      </w:r>
    </w:p>
    <w:p w14:paraId="6EB2C00A" w14:textId="77777777" w:rsidR="00E30F60" w:rsidRPr="00602E93" w:rsidRDefault="00E30F60" w:rsidP="00E30F60">
      <w:pPr>
        <w:pStyle w:val="BodyText"/>
        <w:spacing w:after="0"/>
        <w:rPr>
          <w:sz w:val="22"/>
          <w:szCs w:val="22"/>
        </w:rPr>
      </w:pPr>
      <w:r w:rsidRPr="00602E93">
        <w:rPr>
          <w:sz w:val="22"/>
          <w:szCs w:val="22"/>
          <w:u w:val="single"/>
        </w:rPr>
        <w:t>Mobilisation</w:t>
      </w:r>
      <w:r w:rsidRPr="00602E93">
        <w:rPr>
          <w:sz w:val="22"/>
          <w:szCs w:val="22"/>
        </w:rPr>
        <w:t xml:space="preserve"> -</w:t>
      </w:r>
      <w:r w:rsidRPr="00602E93">
        <w:rPr>
          <w:sz w:val="22"/>
          <w:szCs w:val="22"/>
          <w:u w:val="single"/>
        </w:rPr>
        <w:t xml:space="preserve"> </w:t>
      </w:r>
      <w:r w:rsidRPr="00602E93">
        <w:rPr>
          <w:sz w:val="22"/>
          <w:szCs w:val="22"/>
        </w:rPr>
        <w:t>not measured separately</w:t>
      </w:r>
    </w:p>
    <w:p w14:paraId="5A7E2875" w14:textId="77777777" w:rsidR="00E30F60" w:rsidRDefault="00E30F60" w:rsidP="00E30F60">
      <w:pPr>
        <w:pStyle w:val="BodyText"/>
        <w:spacing w:after="0"/>
      </w:pPr>
      <w:r w:rsidRPr="00602E93">
        <w:rPr>
          <w:sz w:val="22"/>
          <w:szCs w:val="22"/>
          <w:u w:val="single"/>
        </w:rPr>
        <w:t>Demobilisation</w:t>
      </w:r>
      <w:r w:rsidRPr="00602E93">
        <w:rPr>
          <w:sz w:val="22"/>
          <w:szCs w:val="22"/>
        </w:rPr>
        <w:t xml:space="preserve"> - not measured separately</w:t>
      </w:r>
    </w:p>
    <w:p w14:paraId="34E2EED7" w14:textId="77777777" w:rsidR="00E30F60" w:rsidRDefault="00E30F60" w:rsidP="00E30F60">
      <w:pPr>
        <w:rPr>
          <w:b/>
        </w:rPr>
      </w:pPr>
      <w:r>
        <w:t>Include the cost in the rates for the applicable items</w:t>
      </w:r>
    </w:p>
    <w:p w14:paraId="00F17BE3" w14:textId="106FCF83" w:rsidR="00E30F60" w:rsidRPr="004A3680" w:rsidRDefault="00E30F60" w:rsidP="00E30F60">
      <w:pPr>
        <w:spacing w:after="0"/>
        <w:rPr>
          <w:b/>
        </w:rPr>
      </w:pPr>
      <w:r w:rsidRPr="004A3680">
        <w:rPr>
          <w:b/>
        </w:rPr>
        <w:t>Rural Area</w:t>
      </w:r>
      <w:r w:rsidR="00FC2770">
        <w:rPr>
          <w:b/>
        </w:rPr>
        <w:t>s</w:t>
      </w:r>
    </w:p>
    <w:p w14:paraId="4B2A5568" w14:textId="77777777" w:rsidR="00E30F60" w:rsidRPr="00AD3F08" w:rsidRDefault="00E30F60" w:rsidP="00E30F60">
      <w:pPr>
        <w:pStyle w:val="BodyText0"/>
      </w:pPr>
      <w:r w:rsidRPr="004A3680">
        <w:rPr>
          <w:u w:val="single"/>
        </w:rPr>
        <w:t>Mobilisation</w:t>
      </w:r>
      <w:r w:rsidRPr="004A3680">
        <w:t xml:space="preserve"> - The Contractor will be paid for all vehicles, plant, men, materials, and equipment, inclusive of all traffic control requirements, as a single item for each work request, one way for each kilometre travelled beyond the Stuart Highway (PRP20/0.00km) and the Arnhem Highway (PRP1/ 0.00km) Intersection</w:t>
      </w:r>
    </w:p>
    <w:p w14:paraId="321B5B7D" w14:textId="77777777" w:rsidR="00E30F60" w:rsidRDefault="00E30F60" w:rsidP="00E30F60">
      <w:r w:rsidRPr="000A6BA7">
        <w:rPr>
          <w:u w:val="single"/>
        </w:rPr>
        <w:t>Demobilisation</w:t>
      </w:r>
      <w:r>
        <w:t xml:space="preserve"> - not measured separately </w:t>
      </w:r>
    </w:p>
    <w:p w14:paraId="5E918E25" w14:textId="77777777" w:rsidR="00E30F60" w:rsidRPr="004A3680" w:rsidRDefault="00E30F60" w:rsidP="00E30F60">
      <w:pPr>
        <w:rPr>
          <w:b/>
        </w:rPr>
      </w:pPr>
      <w:r w:rsidRPr="004A3680">
        <w:rPr>
          <w:b/>
        </w:rPr>
        <w:t>Aerodromes</w:t>
      </w:r>
    </w:p>
    <w:p w14:paraId="11070313" w14:textId="77777777" w:rsidR="00E30F60" w:rsidRPr="004A3680" w:rsidRDefault="00E30F60" w:rsidP="00E30F60">
      <w:r w:rsidRPr="004A3680">
        <w:t>Not measured separately for access by road, apply rural mobilisation</w:t>
      </w:r>
    </w:p>
    <w:p w14:paraId="550DBD61" w14:textId="77777777" w:rsidR="00E30F60" w:rsidRPr="004A3680" w:rsidRDefault="00E30F60" w:rsidP="00E30F60">
      <w:pPr>
        <w:pStyle w:val="BodyText0"/>
        <w:spacing w:after="0"/>
      </w:pPr>
      <w:r w:rsidRPr="004A3680">
        <w:t>Measured by negotiated rates for access by sea.</w:t>
      </w:r>
    </w:p>
    <w:p w14:paraId="0B27050A" w14:textId="77777777" w:rsidR="00E30F60" w:rsidRPr="004A3680" w:rsidRDefault="00E30F60" w:rsidP="00E30F60">
      <w:pPr>
        <w:pStyle w:val="BodyText0"/>
        <w:spacing w:after="0"/>
      </w:pPr>
      <w:r w:rsidRPr="004A3680">
        <w:t>Make allowance for mobilisation, demobilisation and all associated ongoing cost</w:t>
      </w:r>
    </w:p>
    <w:p w14:paraId="72F8F917" w14:textId="77777777" w:rsidR="00E30F60" w:rsidRPr="004A3680" w:rsidRDefault="00E30F60" w:rsidP="00E30F60">
      <w:pPr>
        <w:pStyle w:val="BodyText0"/>
        <w:spacing w:after="0" w:line="360" w:lineRule="auto"/>
      </w:pPr>
      <w:r w:rsidRPr="004A3680">
        <w:t>Provide details substantiating the amounts shown in the negotiated rate.</w:t>
      </w:r>
    </w:p>
    <w:p w14:paraId="5478EADB" w14:textId="77777777" w:rsidR="00E30F60" w:rsidRPr="008D2CA1" w:rsidRDefault="00E30F60" w:rsidP="00E30F60">
      <w:pPr>
        <w:pStyle w:val="Heading3"/>
      </w:pPr>
      <w:r>
        <w:t xml:space="preserve">Co-ordination and </w:t>
      </w:r>
      <w:r w:rsidRPr="008D2CA1">
        <w:t>Setting Out</w:t>
      </w:r>
    </w:p>
    <w:p w14:paraId="3DD6A502" w14:textId="77777777" w:rsidR="00E30F60" w:rsidRDefault="00E30F60" w:rsidP="00E30F60">
      <w:pPr>
        <w:rPr>
          <w:lang w:val="en-US"/>
        </w:rPr>
      </w:pPr>
      <w:r>
        <w:rPr>
          <w:lang w:val="en-US"/>
        </w:rPr>
        <w:t>Payment for the co-ordination and setting out for new works only will be at an additional 15% of the scheduled rates for the items ordered total amount for the work site.</w:t>
      </w:r>
    </w:p>
    <w:p w14:paraId="6E850235" w14:textId="77777777" w:rsidR="00E30F60" w:rsidRDefault="00E30F60" w:rsidP="00E30F60">
      <w:pPr>
        <w:rPr>
          <w:lang w:val="en-US"/>
        </w:rPr>
      </w:pPr>
      <w:r>
        <w:rPr>
          <w:lang w:val="en-US"/>
        </w:rPr>
        <w:t>This is inclusive of the attendance, and recording of the extent of the works, and submission of a report detailing these to the Superintendent.</w:t>
      </w:r>
    </w:p>
    <w:p w14:paraId="7FB2AC34" w14:textId="38928CDF" w:rsidR="00E30F60" w:rsidRDefault="00E30F60" w:rsidP="00E30F60">
      <w:pPr>
        <w:rPr>
          <w:lang w:val="en-US"/>
        </w:rPr>
      </w:pPr>
      <w:r>
        <w:rPr>
          <w:lang w:val="en-US"/>
        </w:rPr>
        <w:t xml:space="preserve">This is inclusive of the removal of all temporary markers and </w:t>
      </w:r>
      <w:r w:rsidR="00F73B2F">
        <w:rPr>
          <w:lang w:val="en-US"/>
        </w:rPr>
        <w:t xml:space="preserve">the </w:t>
      </w:r>
      <w:r>
        <w:rPr>
          <w:lang w:val="en-US"/>
        </w:rPr>
        <w:t xml:space="preserve">removal and delivery </w:t>
      </w:r>
      <w:r w:rsidR="00F73B2F">
        <w:rPr>
          <w:lang w:val="en-US"/>
        </w:rPr>
        <w:t xml:space="preserve">of temporary traffic control signage, including temporary signage left on site by resealing Contractors or others </w:t>
      </w:r>
      <w:r>
        <w:rPr>
          <w:lang w:val="en-US"/>
        </w:rPr>
        <w:t>to the designated delivery point</w:t>
      </w:r>
      <w:proofErr w:type="gramStart"/>
      <w:r w:rsidR="00F73B2F">
        <w:rPr>
          <w:lang w:val="en-US"/>
        </w:rPr>
        <w:t>.</w:t>
      </w:r>
      <w:r>
        <w:rPr>
          <w:lang w:val="en-US"/>
        </w:rPr>
        <w:t>.</w:t>
      </w:r>
      <w:proofErr w:type="gramEnd"/>
    </w:p>
    <w:p w14:paraId="19F56902" w14:textId="474F2247" w:rsidR="00260A35" w:rsidRPr="008D2CA1" w:rsidRDefault="00260A35" w:rsidP="00BA186E">
      <w:pPr>
        <w:spacing w:after="0"/>
      </w:pPr>
      <w:r w:rsidRPr="00BA186E">
        <w:rPr>
          <w:b/>
        </w:rPr>
        <w:t>Co-ordination of Pavement Marking Work</w:t>
      </w:r>
      <w:r>
        <w:rPr>
          <w:b/>
        </w:rPr>
        <w:t xml:space="preserve"> for Resurfacing Works</w:t>
      </w:r>
    </w:p>
    <w:p w14:paraId="76CA2965" w14:textId="2A8B3D79" w:rsidR="00260A35" w:rsidRPr="008D2CA1" w:rsidRDefault="00260A35" w:rsidP="00260A35">
      <w:pPr>
        <w:rPr>
          <w:lang w:val="en-US"/>
        </w:rPr>
      </w:pPr>
      <w:r w:rsidRPr="008D2CA1">
        <w:rPr>
          <w:lang w:val="en-US"/>
        </w:rPr>
        <w:t xml:space="preserve">Measured </w:t>
      </w:r>
      <w:r w:rsidR="00F73B2F">
        <w:rPr>
          <w:lang w:val="en-US"/>
        </w:rPr>
        <w:t>as an Item for each site of works</w:t>
      </w:r>
    </w:p>
    <w:p w14:paraId="0262777D" w14:textId="3AC2118A" w:rsidR="00260A35" w:rsidRDefault="00260A35" w:rsidP="00260A35">
      <w:r w:rsidRPr="008D2CA1">
        <w:rPr>
          <w:lang w:val="en-US"/>
        </w:rPr>
        <w:t xml:space="preserve">Make allowance for attendance and recording </w:t>
      </w:r>
      <w:r w:rsidR="00F73B2F">
        <w:rPr>
          <w:lang w:val="en-US"/>
        </w:rPr>
        <w:t xml:space="preserve">of </w:t>
      </w:r>
      <w:r w:rsidRPr="008D2CA1">
        <w:rPr>
          <w:lang w:val="en-US"/>
        </w:rPr>
        <w:t>the extent of works and submission of</w:t>
      </w:r>
      <w:r w:rsidR="00F73B2F">
        <w:rPr>
          <w:lang w:val="en-US"/>
        </w:rPr>
        <w:t xml:space="preserve"> a</w:t>
      </w:r>
      <w:r w:rsidRPr="008D2CA1">
        <w:rPr>
          <w:lang w:val="en-US"/>
        </w:rPr>
        <w:t xml:space="preserve"> report</w:t>
      </w:r>
      <w:r w:rsidR="00774038">
        <w:rPr>
          <w:lang w:val="en-US"/>
        </w:rPr>
        <w:t xml:space="preserve"> detailing these to </w:t>
      </w:r>
      <w:r w:rsidRPr="008D2CA1">
        <w:rPr>
          <w:lang w:val="en-US"/>
        </w:rPr>
        <w:t>the Superintendent</w:t>
      </w:r>
      <w:r>
        <w:rPr>
          <w:lang w:val="en-US"/>
        </w:rPr>
        <w:t>.</w:t>
      </w:r>
    </w:p>
    <w:p w14:paraId="168EB368" w14:textId="15BF0FB2" w:rsidR="00260A35" w:rsidRPr="004F5CC6" w:rsidRDefault="00260A35" w:rsidP="00BA186E">
      <w:pPr>
        <w:spacing w:after="0"/>
      </w:pPr>
      <w:r w:rsidRPr="00BA186E">
        <w:rPr>
          <w:b/>
        </w:rPr>
        <w:t>Removal of resealing works temporary signage at completion of linemarking.</w:t>
      </w:r>
    </w:p>
    <w:p w14:paraId="67C3E0B6" w14:textId="7B854AB6" w:rsidR="00260A35" w:rsidRPr="008D2CA1" w:rsidRDefault="00260A35" w:rsidP="00260A35">
      <w:pPr>
        <w:rPr>
          <w:lang w:val="en-US"/>
        </w:rPr>
      </w:pPr>
      <w:r>
        <w:t>Included in other items.</w:t>
      </w:r>
    </w:p>
    <w:p w14:paraId="048537F6" w14:textId="77777777" w:rsidR="00E30F60" w:rsidRPr="008D2CA1" w:rsidRDefault="00E30F60" w:rsidP="00602E93">
      <w:pPr>
        <w:pStyle w:val="Heading3"/>
        <w:keepNext/>
      </w:pPr>
      <w:r w:rsidRPr="008D2CA1">
        <w:t>Pavement Marking</w:t>
      </w:r>
    </w:p>
    <w:p w14:paraId="05C08F98" w14:textId="77777777" w:rsidR="00E30F60" w:rsidRDefault="00E30F60" w:rsidP="00E30F60">
      <w:pPr>
        <w:rPr>
          <w:lang w:val="en-US"/>
        </w:rPr>
      </w:pPr>
      <w:r>
        <w:rPr>
          <w:lang w:val="en-US"/>
        </w:rPr>
        <w:t>Refer to the T</w:t>
      </w:r>
      <w:r w:rsidRPr="00531982">
        <w:rPr>
          <w:b/>
          <w:i/>
          <w:lang w:val="en-US"/>
        </w:rPr>
        <w:t>able – Application Rates – All Longitudinal and Transverse Pavement Markings</w:t>
      </w:r>
      <w:r>
        <w:rPr>
          <w:lang w:val="en-US"/>
        </w:rPr>
        <w:t xml:space="preserve"> in the </w:t>
      </w:r>
      <w:r w:rsidRPr="00531982">
        <w:rPr>
          <w:b/>
          <w:lang w:val="en-US"/>
        </w:rPr>
        <w:t>Pavement Marking Conformance Tolerances</w:t>
      </w:r>
      <w:r>
        <w:rPr>
          <w:lang w:val="en-US"/>
        </w:rPr>
        <w:t xml:space="preserve"> clause in PAVEMENT MARKING.</w:t>
      </w:r>
    </w:p>
    <w:p w14:paraId="475168AD" w14:textId="77777777" w:rsidR="00E30F60" w:rsidRPr="008D2CA1" w:rsidRDefault="00E30F60" w:rsidP="00E30F60">
      <w:pPr>
        <w:rPr>
          <w:lang w:val="en-US"/>
        </w:rPr>
      </w:pPr>
      <w:r w:rsidRPr="008D2CA1">
        <w:rPr>
          <w:lang w:val="en-US"/>
        </w:rPr>
        <w:t>Lengths of line being painted are based on the total length for the work item.  For example, 2,500m of broken line will paid as a single rate item within the ordered lengths ‘Broken Line</w:t>
      </w:r>
      <w:r>
        <w:rPr>
          <w:lang w:val="en-US"/>
        </w:rPr>
        <w:t>’</w:t>
      </w:r>
      <w:r w:rsidRPr="008D2CA1">
        <w:rPr>
          <w:lang w:val="en-US"/>
        </w:rPr>
        <w:t>.</w:t>
      </w:r>
    </w:p>
    <w:p w14:paraId="1F09BD9D" w14:textId="1C2676A4" w:rsidR="005608CD" w:rsidRDefault="005608CD" w:rsidP="00BA186E">
      <w:pPr>
        <w:spacing w:after="0"/>
      </w:pPr>
      <w:r w:rsidRPr="00BA186E">
        <w:rPr>
          <w:b/>
        </w:rPr>
        <w:t>Glass Beads</w:t>
      </w:r>
    </w:p>
    <w:p w14:paraId="0AA244AD" w14:textId="0E316530" w:rsidR="005608CD" w:rsidRPr="004F5CC6" w:rsidRDefault="005608CD" w:rsidP="00BA186E">
      <w:r w:rsidRPr="008D2CA1">
        <w:rPr>
          <w:lang w:val="en-US"/>
        </w:rPr>
        <w:t>Make allowance for the supply and application of specified glass beads with all markings.</w:t>
      </w:r>
    </w:p>
    <w:p w14:paraId="53BBF737" w14:textId="50AD1805" w:rsidR="005608CD" w:rsidRPr="003D27EF" w:rsidRDefault="005608CD" w:rsidP="005608CD">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initial new works application </w:t>
      </w:r>
      <w:r w:rsidRPr="003D27EF">
        <w:t xml:space="preserve">shall be made at the tendered </w:t>
      </w:r>
      <w:r w:rsidRPr="003D27EF">
        <w:lastRenderedPageBreak/>
        <w:t>Schedule of Rates</w:t>
      </w:r>
      <w:r w:rsidRPr="003D27EF">
        <w:rPr>
          <w:lang w:val="en-US"/>
        </w:rPr>
        <w:t xml:space="preserve"> for all pavement marking</w:t>
      </w:r>
      <w:r>
        <w:rPr>
          <w:lang w:val="en-US"/>
        </w:rPr>
        <w:t>.</w:t>
      </w:r>
    </w:p>
    <w:p w14:paraId="6D07E83F" w14:textId="23215455" w:rsidR="005608CD" w:rsidRPr="003D27EF" w:rsidRDefault="005608CD" w:rsidP="005608CD">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subsequent remark and all remarking works </w:t>
      </w:r>
      <w:r w:rsidRPr="003D27EF">
        <w:t>shall be made at the tendered Schedule of Rates</w:t>
      </w:r>
      <w:r w:rsidRPr="003D27EF">
        <w:rPr>
          <w:lang w:val="en-US"/>
        </w:rPr>
        <w:t xml:space="preserve"> for all rural pavement marking</w:t>
      </w:r>
      <w:r>
        <w:rPr>
          <w:lang w:val="en-US"/>
        </w:rPr>
        <w:t>.</w:t>
      </w:r>
    </w:p>
    <w:p w14:paraId="616A6554" w14:textId="1B7F5B2D" w:rsidR="005608CD" w:rsidRDefault="005608CD" w:rsidP="00BA186E">
      <w:pPr>
        <w:rPr>
          <w:lang w:val="en-US"/>
        </w:rPr>
      </w:pPr>
      <w:r w:rsidRPr="003D27EF">
        <w:t xml:space="preserve">Payment for </w:t>
      </w:r>
      <w:r w:rsidRPr="003D27EF">
        <w:rPr>
          <w:lang w:val="en-US"/>
        </w:rPr>
        <w:t xml:space="preserve">Type D-HR beads for subsequent remark and all remarking works </w:t>
      </w:r>
      <w:r w:rsidRPr="003D27EF">
        <w:t>shall be made at the tendered Schedule of Rates</w:t>
      </w:r>
      <w:r w:rsidRPr="003D27EF">
        <w:rPr>
          <w:lang w:val="en-US"/>
        </w:rPr>
        <w:t xml:space="preserve"> for all urban pavement markings</w:t>
      </w:r>
      <w:r>
        <w:rPr>
          <w:lang w:val="en-US"/>
        </w:rPr>
        <w:t>.</w:t>
      </w:r>
    </w:p>
    <w:p w14:paraId="7FD97B46" w14:textId="7AA1F9B8" w:rsidR="005608CD" w:rsidRPr="00BA186E" w:rsidRDefault="005608CD">
      <w:pPr>
        <w:spacing w:after="0"/>
        <w:rPr>
          <w:b/>
          <w:lang w:val="en-US"/>
        </w:rPr>
      </w:pPr>
      <w:r w:rsidRPr="00BA186E">
        <w:rPr>
          <w:b/>
          <w:lang w:val="en-US"/>
        </w:rPr>
        <w:t>Line markings</w:t>
      </w:r>
    </w:p>
    <w:p w14:paraId="19298001" w14:textId="2678B118" w:rsidR="00E30F60" w:rsidRPr="008D2CA1" w:rsidRDefault="00E30F60" w:rsidP="00E30F60">
      <w:pPr>
        <w:spacing w:after="0"/>
        <w:rPr>
          <w:lang w:val="en-US"/>
        </w:rPr>
      </w:pPr>
      <w:r w:rsidRPr="008D2CA1">
        <w:rPr>
          <w:lang w:val="en-US"/>
        </w:rPr>
        <w:t>The following are measured in linear metres for type of painted line, inclusive of unpainted gaps:</w:t>
      </w:r>
    </w:p>
    <w:p w14:paraId="682060F5" w14:textId="77777777" w:rsidR="00E30F60" w:rsidRPr="008D2CA1" w:rsidRDefault="00E30F60" w:rsidP="00E30F60">
      <w:pPr>
        <w:pStyle w:val="ListParagraph"/>
        <w:numPr>
          <w:ilvl w:val="4"/>
          <w:numId w:val="17"/>
        </w:numPr>
        <w:ind w:left="709"/>
        <w:rPr>
          <w:lang w:val="en-US"/>
        </w:rPr>
      </w:pPr>
      <w:r w:rsidRPr="008D2CA1">
        <w:rPr>
          <w:lang w:val="en-US"/>
        </w:rPr>
        <w:t>Continuity line - (single broken).</w:t>
      </w:r>
    </w:p>
    <w:p w14:paraId="3D34727E" w14:textId="77777777" w:rsidR="00E30F60" w:rsidRPr="008D2CA1" w:rsidRDefault="00E30F60" w:rsidP="00E30F60">
      <w:pPr>
        <w:pStyle w:val="ListParagraph"/>
        <w:numPr>
          <w:ilvl w:val="4"/>
          <w:numId w:val="17"/>
        </w:numPr>
        <w:ind w:left="709"/>
        <w:rPr>
          <w:lang w:val="en-US"/>
        </w:rPr>
      </w:pPr>
      <w:r w:rsidRPr="008D2CA1">
        <w:rPr>
          <w:lang w:val="en-US"/>
        </w:rPr>
        <w:t>Continuity line special (single broken).</w:t>
      </w:r>
    </w:p>
    <w:p w14:paraId="20191D4C" w14:textId="77777777" w:rsidR="00E30F60" w:rsidRPr="008D2CA1" w:rsidRDefault="00E30F60" w:rsidP="00E30F60">
      <w:pPr>
        <w:pStyle w:val="ListParagraph"/>
        <w:numPr>
          <w:ilvl w:val="4"/>
          <w:numId w:val="17"/>
        </w:numPr>
        <w:ind w:left="709"/>
        <w:rPr>
          <w:lang w:val="en-US"/>
        </w:rPr>
      </w:pPr>
      <w:r w:rsidRPr="008D2CA1">
        <w:rPr>
          <w:lang w:val="en-US"/>
        </w:rPr>
        <w:t>Unbroken lane line - (single continuous).</w:t>
      </w:r>
    </w:p>
    <w:p w14:paraId="7E85B80F" w14:textId="77777777" w:rsidR="00E30F60" w:rsidRPr="008D2CA1" w:rsidRDefault="00E30F60" w:rsidP="00E30F60">
      <w:pPr>
        <w:pStyle w:val="ListParagraph"/>
        <w:numPr>
          <w:ilvl w:val="4"/>
          <w:numId w:val="17"/>
        </w:numPr>
        <w:ind w:left="709"/>
        <w:rPr>
          <w:lang w:val="en-US"/>
        </w:rPr>
      </w:pPr>
      <w:r w:rsidRPr="008D2CA1">
        <w:rPr>
          <w:lang w:val="en-US"/>
        </w:rPr>
        <w:t>Broken lane line or separation line - (single).</w:t>
      </w:r>
    </w:p>
    <w:p w14:paraId="6AF31447" w14:textId="77777777" w:rsidR="00E30F60" w:rsidRPr="008D2CA1" w:rsidRDefault="00E30F60" w:rsidP="00E30F60">
      <w:pPr>
        <w:pStyle w:val="ListParagraph"/>
        <w:numPr>
          <w:ilvl w:val="4"/>
          <w:numId w:val="17"/>
        </w:numPr>
        <w:ind w:left="709"/>
        <w:rPr>
          <w:lang w:val="en-US"/>
        </w:rPr>
      </w:pPr>
      <w:r w:rsidRPr="008D2CA1">
        <w:rPr>
          <w:lang w:val="en-US"/>
        </w:rPr>
        <w:t>Barrier lines both directions - (double continuous longitudinal lines).</w:t>
      </w:r>
    </w:p>
    <w:p w14:paraId="0A5DD950" w14:textId="77777777" w:rsidR="00E30F60" w:rsidRPr="008D2CA1" w:rsidRDefault="00E30F60" w:rsidP="00E30F60">
      <w:pPr>
        <w:pStyle w:val="ListParagraph"/>
        <w:numPr>
          <w:ilvl w:val="4"/>
          <w:numId w:val="17"/>
        </w:numPr>
        <w:ind w:left="709"/>
        <w:rPr>
          <w:lang w:val="en-US"/>
        </w:rPr>
      </w:pPr>
      <w:r w:rsidRPr="008D2CA1">
        <w:rPr>
          <w:lang w:val="en-US"/>
        </w:rPr>
        <w:t>Barrier lines one direction - (double longitudinal lines broken on one side, continuous on the other).</w:t>
      </w:r>
    </w:p>
    <w:p w14:paraId="4D668CBB" w14:textId="77777777" w:rsidR="00E30F60" w:rsidRPr="008D2CA1" w:rsidRDefault="00E30F60" w:rsidP="00E30F60">
      <w:pPr>
        <w:pStyle w:val="ListParagraph"/>
        <w:numPr>
          <w:ilvl w:val="4"/>
          <w:numId w:val="17"/>
        </w:numPr>
        <w:ind w:left="709"/>
        <w:rPr>
          <w:lang w:val="en-US"/>
        </w:rPr>
      </w:pPr>
      <w:r w:rsidRPr="008D2CA1">
        <w:rPr>
          <w:lang w:val="en-US"/>
        </w:rPr>
        <w:t>Edge line - (single continuous).</w:t>
      </w:r>
    </w:p>
    <w:p w14:paraId="7231C463" w14:textId="77777777" w:rsidR="00E30F60" w:rsidRPr="008D2CA1" w:rsidRDefault="00E30F60" w:rsidP="00E30F60">
      <w:pPr>
        <w:pStyle w:val="ListParagraph"/>
        <w:numPr>
          <w:ilvl w:val="4"/>
          <w:numId w:val="17"/>
        </w:numPr>
        <w:ind w:left="709"/>
        <w:rPr>
          <w:lang w:val="en-US"/>
        </w:rPr>
      </w:pPr>
      <w:r w:rsidRPr="008D2CA1">
        <w:rPr>
          <w:lang w:val="en-US"/>
        </w:rPr>
        <w:t>Single Yellow Line - (yellow single continuous).</w:t>
      </w:r>
    </w:p>
    <w:p w14:paraId="7A47FDBA" w14:textId="77777777" w:rsidR="00E30F60" w:rsidRPr="008D2CA1" w:rsidRDefault="00E30F60" w:rsidP="00E30F60">
      <w:pPr>
        <w:pStyle w:val="ListParagraph"/>
        <w:numPr>
          <w:ilvl w:val="4"/>
          <w:numId w:val="17"/>
        </w:numPr>
        <w:ind w:left="709"/>
        <w:rPr>
          <w:lang w:val="en-US"/>
        </w:rPr>
      </w:pPr>
      <w:r w:rsidRPr="008D2CA1">
        <w:rPr>
          <w:lang w:val="en-US"/>
        </w:rPr>
        <w:t>Outline (around medians)</w:t>
      </w:r>
    </w:p>
    <w:p w14:paraId="36DDBAD6" w14:textId="77777777" w:rsidR="00E30F60" w:rsidRPr="008D2CA1" w:rsidRDefault="00E30F60" w:rsidP="00E30F60">
      <w:pPr>
        <w:pStyle w:val="ListParagraph"/>
        <w:numPr>
          <w:ilvl w:val="4"/>
          <w:numId w:val="17"/>
        </w:numPr>
        <w:ind w:left="709"/>
        <w:rPr>
          <w:lang w:val="en-US"/>
        </w:rPr>
      </w:pPr>
      <w:r w:rsidRPr="008D2CA1">
        <w:rPr>
          <w:lang w:val="en-US"/>
        </w:rPr>
        <w:t>Stop Lines (single continuous)</w:t>
      </w:r>
    </w:p>
    <w:p w14:paraId="73557DBA" w14:textId="77777777" w:rsidR="00E30F60" w:rsidRPr="008D2CA1" w:rsidRDefault="00E30F60" w:rsidP="00E30F60">
      <w:pPr>
        <w:pStyle w:val="ListParagraph"/>
        <w:numPr>
          <w:ilvl w:val="4"/>
          <w:numId w:val="17"/>
        </w:numPr>
        <w:ind w:left="709"/>
        <w:rPr>
          <w:lang w:val="en-US"/>
        </w:rPr>
      </w:pPr>
      <w:r w:rsidRPr="008D2CA1">
        <w:rPr>
          <w:lang w:val="en-US"/>
        </w:rPr>
        <w:t>Hold Lines (single continuous)</w:t>
      </w:r>
    </w:p>
    <w:p w14:paraId="31C54E8B" w14:textId="77777777" w:rsidR="00E30F60" w:rsidRPr="008D2CA1" w:rsidRDefault="00E30F60" w:rsidP="00E30F60">
      <w:pPr>
        <w:pStyle w:val="ListParagraph"/>
        <w:numPr>
          <w:ilvl w:val="4"/>
          <w:numId w:val="17"/>
        </w:numPr>
        <w:ind w:left="709"/>
        <w:rPr>
          <w:lang w:val="en-US"/>
        </w:rPr>
      </w:pPr>
      <w:r w:rsidRPr="008D2CA1">
        <w:rPr>
          <w:lang w:val="en-US"/>
        </w:rPr>
        <w:t>Turn Lines (single broken)</w:t>
      </w:r>
    </w:p>
    <w:p w14:paraId="7962FBA4" w14:textId="77777777" w:rsidR="00E30F60" w:rsidRPr="008D2CA1" w:rsidRDefault="00E30F60" w:rsidP="00E30F60">
      <w:pPr>
        <w:pStyle w:val="ListParagraph"/>
        <w:numPr>
          <w:ilvl w:val="4"/>
          <w:numId w:val="17"/>
        </w:numPr>
        <w:ind w:left="709"/>
        <w:rPr>
          <w:lang w:val="en-US"/>
        </w:rPr>
      </w:pPr>
      <w:r>
        <w:rPr>
          <w:lang w:val="en-US"/>
        </w:rPr>
        <w:t>Special Purpose Broken Lane Line (</w:t>
      </w:r>
      <w:r w:rsidRPr="008D2CA1">
        <w:rPr>
          <w:lang w:val="en-US"/>
        </w:rPr>
        <w:t>Alberta Line</w:t>
      </w:r>
      <w:r>
        <w:rPr>
          <w:lang w:val="en-US"/>
        </w:rPr>
        <w:t>)</w:t>
      </w:r>
    </w:p>
    <w:p w14:paraId="655CB7EA" w14:textId="77777777" w:rsidR="00E30F60" w:rsidRPr="008D2CA1" w:rsidRDefault="00E30F60" w:rsidP="00E30F60">
      <w:pPr>
        <w:pStyle w:val="ListParagraph"/>
        <w:numPr>
          <w:ilvl w:val="4"/>
          <w:numId w:val="17"/>
        </w:numPr>
        <w:ind w:left="709"/>
        <w:rPr>
          <w:lang w:val="en-US"/>
        </w:rPr>
      </w:pPr>
      <w:r w:rsidRPr="008D2CA1">
        <w:rPr>
          <w:lang w:val="en-US"/>
        </w:rPr>
        <w:t>Signalized Pedestrian Crossings (single broken)</w:t>
      </w:r>
    </w:p>
    <w:p w14:paraId="3108773B" w14:textId="77777777" w:rsidR="00E30F60" w:rsidRPr="008D2CA1" w:rsidRDefault="00E30F60" w:rsidP="00E30F60">
      <w:pPr>
        <w:pStyle w:val="ListParagraph"/>
        <w:numPr>
          <w:ilvl w:val="4"/>
          <w:numId w:val="17"/>
        </w:numPr>
        <w:ind w:left="709"/>
        <w:rPr>
          <w:lang w:val="en-US"/>
        </w:rPr>
      </w:pPr>
      <w:r w:rsidRPr="008D2CA1">
        <w:rPr>
          <w:lang w:val="en-US"/>
        </w:rPr>
        <w:t>Car / Bus / Truck Parking Bays</w:t>
      </w:r>
    </w:p>
    <w:p w14:paraId="2CD2E980" w14:textId="77777777" w:rsidR="00E30F60" w:rsidRPr="008D2CA1" w:rsidRDefault="00E30F60" w:rsidP="00BA186E">
      <w:pPr>
        <w:spacing w:after="0"/>
        <w:rPr>
          <w:lang w:val="en-US"/>
        </w:rPr>
      </w:pPr>
      <w:r w:rsidRPr="008D2CA1">
        <w:rPr>
          <w:lang w:val="en-US"/>
        </w:rPr>
        <w:t>The following are measured by number:</w:t>
      </w:r>
    </w:p>
    <w:p w14:paraId="3254AFE3" w14:textId="77777777" w:rsidR="00E30F60" w:rsidRPr="008D2CA1" w:rsidRDefault="00E30F60" w:rsidP="00E30F60">
      <w:pPr>
        <w:pStyle w:val="ListParagraph"/>
        <w:numPr>
          <w:ilvl w:val="4"/>
          <w:numId w:val="19"/>
        </w:numPr>
        <w:ind w:left="709"/>
        <w:rPr>
          <w:lang w:val="en-US"/>
        </w:rPr>
      </w:pPr>
      <w:r w:rsidRPr="008D2CA1">
        <w:rPr>
          <w:lang w:val="en-US"/>
        </w:rPr>
        <w:t>Arrow Heads (single, double, triple, merge)</w:t>
      </w:r>
    </w:p>
    <w:p w14:paraId="75EC6FE1" w14:textId="77777777" w:rsidR="00E30F60" w:rsidRPr="008D2CA1" w:rsidRDefault="00E30F60" w:rsidP="00E30F60">
      <w:pPr>
        <w:pStyle w:val="ListParagraph"/>
        <w:numPr>
          <w:ilvl w:val="4"/>
          <w:numId w:val="19"/>
        </w:numPr>
        <w:ind w:left="709"/>
        <w:rPr>
          <w:lang w:val="en-US"/>
        </w:rPr>
      </w:pPr>
      <w:r w:rsidRPr="008D2CA1">
        <w:rPr>
          <w:lang w:val="en-US"/>
        </w:rPr>
        <w:t>Numbers and Letters</w:t>
      </w:r>
    </w:p>
    <w:p w14:paraId="0A8CF178" w14:textId="77777777" w:rsidR="00E30F60" w:rsidRPr="008D2CA1" w:rsidRDefault="00E30F60" w:rsidP="00E30F60">
      <w:pPr>
        <w:pStyle w:val="ListParagraph"/>
        <w:numPr>
          <w:ilvl w:val="4"/>
          <w:numId w:val="19"/>
        </w:numPr>
        <w:ind w:left="709"/>
        <w:rPr>
          <w:lang w:val="en-US"/>
        </w:rPr>
      </w:pPr>
      <w:r w:rsidRPr="008D2CA1">
        <w:rPr>
          <w:lang w:val="en-US"/>
        </w:rPr>
        <w:t>Disabled Symbols</w:t>
      </w:r>
    </w:p>
    <w:p w14:paraId="5C183D44" w14:textId="0ADB1DB0" w:rsidR="00E30F60" w:rsidRDefault="00E30F60" w:rsidP="00E30F60">
      <w:pPr>
        <w:rPr>
          <w:lang w:val="en-US"/>
        </w:rPr>
      </w:pPr>
      <w:r w:rsidRPr="008D2CA1">
        <w:rPr>
          <w:lang w:val="en-US"/>
        </w:rPr>
        <w:t>Chevrons and Speed Humps are measured by square meter (painted area only)</w:t>
      </w:r>
      <w:r w:rsidR="005608CD">
        <w:rPr>
          <w:lang w:val="en-US"/>
        </w:rPr>
        <w:t>.</w:t>
      </w:r>
    </w:p>
    <w:p w14:paraId="3E49C2E8" w14:textId="0513CDE9" w:rsidR="005608CD" w:rsidRDefault="005608CD" w:rsidP="00E30F60">
      <w:pPr>
        <w:rPr>
          <w:lang w:val="en-US"/>
        </w:rPr>
      </w:pPr>
      <w:r>
        <w:rPr>
          <w:lang w:val="en-US"/>
        </w:rPr>
        <w:t>Pavement markings at intersections are measured as an item</w:t>
      </w:r>
      <w:r w:rsidR="00AE0F5D">
        <w:rPr>
          <w:lang w:val="en-US"/>
        </w:rPr>
        <w:t xml:space="preserve"> and include chevrons, outlines, turn lines, hold, stop and pedestrian lines, and unbroken lane lines</w:t>
      </w:r>
      <w:r>
        <w:rPr>
          <w:lang w:val="en-US"/>
        </w:rPr>
        <w:t>.</w:t>
      </w:r>
    </w:p>
    <w:p w14:paraId="7D254A9C" w14:textId="4F0A0126" w:rsidR="005608CD" w:rsidRDefault="005608CD" w:rsidP="00E30F60">
      <w:pPr>
        <w:rPr>
          <w:lang w:val="en-US"/>
        </w:rPr>
      </w:pPr>
      <w:r>
        <w:rPr>
          <w:lang w:val="en-US"/>
        </w:rPr>
        <w:t>Removal of existing pavement markings and disposal of the waste is measured as an item.</w:t>
      </w:r>
    </w:p>
    <w:p w14:paraId="4DDAE413" w14:textId="4F10A69A" w:rsidR="005608CD" w:rsidRDefault="005608CD" w:rsidP="00E30F60">
      <w:pPr>
        <w:rPr>
          <w:lang w:val="en-US"/>
        </w:rPr>
      </w:pPr>
      <w:r>
        <w:rPr>
          <w:lang w:val="en-US"/>
        </w:rPr>
        <w:t>Provision of audio tactile line marking is measured in lineal metres</w:t>
      </w:r>
      <w:r w:rsidR="009132E8">
        <w:rPr>
          <w:lang w:val="en-US"/>
        </w:rPr>
        <w:t xml:space="preserve"> including unpainted gaps</w:t>
      </w:r>
      <w:r>
        <w:rPr>
          <w:lang w:val="en-US"/>
        </w:rPr>
        <w:t>.</w:t>
      </w:r>
    </w:p>
    <w:p w14:paraId="38B99D77" w14:textId="0A7C57BD" w:rsidR="005608CD" w:rsidRDefault="005608CD" w:rsidP="00E30F60">
      <w:pPr>
        <w:rPr>
          <w:lang w:val="en-US"/>
        </w:rPr>
      </w:pPr>
      <w:r>
        <w:rPr>
          <w:lang w:val="en-US"/>
        </w:rPr>
        <w:t>Other lines are measured in lineal metres.</w:t>
      </w:r>
    </w:p>
    <w:p w14:paraId="5F3EB690" w14:textId="0FDF8F62" w:rsidR="005608CD" w:rsidRPr="008D2CA1" w:rsidRDefault="005608CD" w:rsidP="00E30F60">
      <w:pPr>
        <w:rPr>
          <w:lang w:val="en-US"/>
        </w:rPr>
      </w:pPr>
      <w:r>
        <w:rPr>
          <w:lang w:val="en-US"/>
        </w:rPr>
        <w:t>Other large areas are measured in square metres of painted areas only.</w:t>
      </w:r>
    </w:p>
    <w:p w14:paraId="19099F43" w14:textId="77777777" w:rsidR="00E30F60" w:rsidRPr="00A21901" w:rsidRDefault="00E30F60" w:rsidP="00BA186E">
      <w:pPr>
        <w:spacing w:after="0"/>
        <w:rPr>
          <w:szCs w:val="22"/>
        </w:rPr>
      </w:pPr>
      <w:r w:rsidRPr="00A21901">
        <w:rPr>
          <w:szCs w:val="22"/>
        </w:rPr>
        <w:t>The following are measured as nominated for Aerodrome Marking:</w:t>
      </w:r>
    </w:p>
    <w:p w14:paraId="212F7B33" w14:textId="01C510BA" w:rsidR="00E30F60" w:rsidRPr="00A21901" w:rsidRDefault="00E30F60" w:rsidP="00E30F60">
      <w:pPr>
        <w:pStyle w:val="IndentBH"/>
        <w:numPr>
          <w:ilvl w:val="0"/>
          <w:numId w:val="2"/>
        </w:numPr>
        <w:ind w:left="720" w:hanging="294"/>
        <w:rPr>
          <w:sz w:val="22"/>
          <w:szCs w:val="22"/>
        </w:rPr>
      </w:pPr>
      <w:r w:rsidRPr="00A21901">
        <w:rPr>
          <w:sz w:val="22"/>
          <w:szCs w:val="22"/>
        </w:rPr>
        <w:t>Runway centreline measured in linear metres inclusive of unpainted gaps (white 0.300m wide)</w:t>
      </w:r>
      <w:r w:rsidR="006A660F">
        <w:rPr>
          <w:sz w:val="22"/>
          <w:szCs w:val="22"/>
        </w:rPr>
        <w:t xml:space="preserve"> (MoS</w:t>
      </w:r>
      <w:r>
        <w:rPr>
          <w:sz w:val="22"/>
          <w:szCs w:val="22"/>
        </w:rPr>
        <w:t xml:space="preserve"> 8.3.3)</w:t>
      </w:r>
    </w:p>
    <w:p w14:paraId="35960D4C" w14:textId="77777777" w:rsidR="00E30F60" w:rsidRPr="00A21901" w:rsidRDefault="00E30F60" w:rsidP="00E30F60">
      <w:pPr>
        <w:pStyle w:val="IndentBH"/>
        <w:numPr>
          <w:ilvl w:val="0"/>
          <w:numId w:val="2"/>
        </w:numPr>
        <w:ind w:left="720" w:hanging="294"/>
        <w:rPr>
          <w:sz w:val="22"/>
          <w:szCs w:val="22"/>
        </w:rPr>
      </w:pPr>
      <w:r w:rsidRPr="00A21901">
        <w:rPr>
          <w:sz w:val="22"/>
          <w:szCs w:val="22"/>
        </w:rPr>
        <w:t>Runway designation markings. measured by number of digits (white 9</w:t>
      </w:r>
      <w:r>
        <w:rPr>
          <w:sz w:val="22"/>
          <w:szCs w:val="22"/>
        </w:rPr>
        <w:t xml:space="preserve">.0 </w:t>
      </w:r>
      <w:r w:rsidRPr="00A21901">
        <w:rPr>
          <w:sz w:val="22"/>
          <w:szCs w:val="22"/>
        </w:rPr>
        <w:t>m length)</w:t>
      </w:r>
      <w:r>
        <w:rPr>
          <w:sz w:val="22"/>
          <w:szCs w:val="22"/>
        </w:rPr>
        <w:t xml:space="preserve"> (MoS 8.3.4)</w:t>
      </w:r>
    </w:p>
    <w:p w14:paraId="5888F82C" w14:textId="77777777" w:rsidR="00E30F60" w:rsidRPr="00A21901" w:rsidRDefault="00E30F60" w:rsidP="00E30F60">
      <w:pPr>
        <w:pStyle w:val="IndentBH"/>
        <w:numPr>
          <w:ilvl w:val="0"/>
          <w:numId w:val="2"/>
        </w:numPr>
        <w:tabs>
          <w:tab w:val="left" w:pos="283"/>
        </w:tabs>
        <w:ind w:left="720" w:hanging="294"/>
        <w:rPr>
          <w:sz w:val="22"/>
          <w:szCs w:val="22"/>
        </w:rPr>
      </w:pPr>
      <w:r w:rsidRPr="00A21901">
        <w:rPr>
          <w:sz w:val="22"/>
          <w:szCs w:val="22"/>
        </w:rPr>
        <w:t>Runway end markings measured in linear metres of painted line (white 1.2</w:t>
      </w:r>
      <w:r>
        <w:rPr>
          <w:sz w:val="22"/>
          <w:szCs w:val="22"/>
        </w:rPr>
        <w:t xml:space="preserve"> </w:t>
      </w:r>
      <w:r w:rsidRPr="00A21901">
        <w:rPr>
          <w:sz w:val="22"/>
          <w:szCs w:val="22"/>
        </w:rPr>
        <w:t>m wide)</w:t>
      </w:r>
      <w:r>
        <w:rPr>
          <w:sz w:val="22"/>
          <w:szCs w:val="22"/>
        </w:rPr>
        <w:t xml:space="preserve"> (MoS 8.3.5)</w:t>
      </w:r>
    </w:p>
    <w:p w14:paraId="19A5887A" w14:textId="77777777" w:rsidR="00E30F60" w:rsidRPr="00A21901" w:rsidRDefault="00E30F60" w:rsidP="00E30F60">
      <w:pPr>
        <w:pStyle w:val="IndentBH"/>
        <w:numPr>
          <w:ilvl w:val="0"/>
          <w:numId w:val="2"/>
        </w:numPr>
        <w:ind w:left="720" w:hanging="294"/>
        <w:rPr>
          <w:sz w:val="22"/>
          <w:szCs w:val="22"/>
        </w:rPr>
      </w:pPr>
      <w:r w:rsidRPr="00A21901">
        <w:rPr>
          <w:bCs/>
          <w:sz w:val="22"/>
          <w:szCs w:val="22"/>
        </w:rPr>
        <w:t>Runway Threshold Markings</w:t>
      </w:r>
      <w:r w:rsidRPr="00A21901">
        <w:rPr>
          <w:sz w:val="22"/>
          <w:szCs w:val="22"/>
        </w:rPr>
        <w:t xml:space="preserve"> measured </w:t>
      </w:r>
      <w:r>
        <w:rPr>
          <w:sz w:val="22"/>
          <w:szCs w:val="22"/>
        </w:rPr>
        <w:t>by number</w:t>
      </w:r>
      <w:r w:rsidRPr="00A21901">
        <w:rPr>
          <w:sz w:val="22"/>
          <w:szCs w:val="22"/>
        </w:rPr>
        <w:t xml:space="preserve"> (white </w:t>
      </w:r>
      <w:r>
        <w:rPr>
          <w:sz w:val="22"/>
          <w:szCs w:val="22"/>
        </w:rPr>
        <w:t xml:space="preserve">30 m x </w:t>
      </w:r>
      <w:r w:rsidRPr="00A21901">
        <w:rPr>
          <w:sz w:val="22"/>
          <w:szCs w:val="22"/>
        </w:rPr>
        <w:t>1.5</w:t>
      </w:r>
      <w:r>
        <w:rPr>
          <w:sz w:val="22"/>
          <w:szCs w:val="22"/>
        </w:rPr>
        <w:t xml:space="preserve"> </w:t>
      </w:r>
      <w:r w:rsidRPr="00A21901">
        <w:rPr>
          <w:sz w:val="22"/>
          <w:szCs w:val="22"/>
        </w:rPr>
        <w:t>m wide)</w:t>
      </w:r>
      <w:r>
        <w:rPr>
          <w:sz w:val="22"/>
          <w:szCs w:val="22"/>
        </w:rPr>
        <w:t xml:space="preserve"> (MoS8.3.8)</w:t>
      </w:r>
    </w:p>
    <w:p w14:paraId="7E7177A6" w14:textId="77777777" w:rsidR="00E30F60" w:rsidRPr="00A21901" w:rsidRDefault="00E30F60" w:rsidP="00E30F60">
      <w:pPr>
        <w:pStyle w:val="IndentBH"/>
        <w:numPr>
          <w:ilvl w:val="0"/>
          <w:numId w:val="2"/>
        </w:numPr>
        <w:ind w:left="720" w:hanging="294"/>
        <w:rPr>
          <w:sz w:val="22"/>
          <w:szCs w:val="22"/>
        </w:rPr>
      </w:pPr>
      <w:r w:rsidRPr="00A21901">
        <w:rPr>
          <w:bCs/>
          <w:sz w:val="22"/>
          <w:szCs w:val="22"/>
        </w:rPr>
        <w:lastRenderedPageBreak/>
        <w:t>Taxi Guideline Markings</w:t>
      </w:r>
      <w:r w:rsidRPr="00A21901">
        <w:rPr>
          <w:sz w:val="22"/>
          <w:szCs w:val="22"/>
        </w:rPr>
        <w:t>. measured in linear metres of painted line (yellow 0.150m wide)</w:t>
      </w:r>
      <w:r>
        <w:rPr>
          <w:sz w:val="22"/>
          <w:szCs w:val="22"/>
        </w:rPr>
        <w:t xml:space="preserve"> (MoS 8.4.2)</w:t>
      </w:r>
    </w:p>
    <w:p w14:paraId="62081882" w14:textId="77777777" w:rsidR="00E30F60" w:rsidRPr="00A21901" w:rsidRDefault="00E30F60" w:rsidP="00E30F60">
      <w:pPr>
        <w:pStyle w:val="IndentBH"/>
        <w:numPr>
          <w:ilvl w:val="0"/>
          <w:numId w:val="2"/>
        </w:numPr>
        <w:ind w:left="720" w:hanging="294"/>
        <w:rPr>
          <w:sz w:val="22"/>
          <w:szCs w:val="22"/>
        </w:rPr>
      </w:pPr>
      <w:r w:rsidRPr="00A21901">
        <w:rPr>
          <w:sz w:val="22"/>
          <w:szCs w:val="22"/>
        </w:rPr>
        <w:t xml:space="preserve">Runway holding positions Pattern “A” measured in linear metres </w:t>
      </w:r>
      <w:r>
        <w:rPr>
          <w:sz w:val="22"/>
          <w:szCs w:val="22"/>
        </w:rPr>
        <w:t xml:space="preserve">include all </w:t>
      </w:r>
      <w:r w:rsidRPr="00A21901">
        <w:rPr>
          <w:sz w:val="22"/>
          <w:szCs w:val="22"/>
        </w:rPr>
        <w:t>pai</w:t>
      </w:r>
      <w:r>
        <w:rPr>
          <w:sz w:val="22"/>
          <w:szCs w:val="22"/>
        </w:rPr>
        <w:t>nted lines required to meet detail in MoS 8.4.3 (yellow 0.150m wide).</w:t>
      </w:r>
    </w:p>
    <w:p w14:paraId="6BA12125" w14:textId="77777777" w:rsidR="00E30F60" w:rsidRPr="00A21901" w:rsidRDefault="00E30F60" w:rsidP="00E30F60">
      <w:pPr>
        <w:pStyle w:val="IndentBH"/>
        <w:numPr>
          <w:ilvl w:val="0"/>
          <w:numId w:val="2"/>
        </w:numPr>
        <w:ind w:left="720" w:hanging="294"/>
        <w:rPr>
          <w:sz w:val="22"/>
          <w:szCs w:val="22"/>
        </w:rPr>
      </w:pPr>
      <w:r w:rsidRPr="00A21901">
        <w:rPr>
          <w:sz w:val="22"/>
          <w:szCs w:val="22"/>
        </w:rPr>
        <w:t xml:space="preserve">Taxiway edge markings </w:t>
      </w:r>
      <w:r>
        <w:rPr>
          <w:sz w:val="22"/>
          <w:szCs w:val="22"/>
        </w:rPr>
        <w:t xml:space="preserve">and Apron markings </w:t>
      </w:r>
      <w:r w:rsidRPr="00A21901">
        <w:rPr>
          <w:sz w:val="22"/>
          <w:szCs w:val="22"/>
        </w:rPr>
        <w:t>(measured in linear metres of double painted line (yellow 0.150m wide spaced 0.150m apart)</w:t>
      </w:r>
      <w:r>
        <w:rPr>
          <w:sz w:val="22"/>
          <w:szCs w:val="22"/>
        </w:rPr>
        <w:t xml:space="preserve"> (MoS 8.4.5 and 8.5.3)</w:t>
      </w:r>
    </w:p>
    <w:p w14:paraId="1F817431" w14:textId="77777777" w:rsidR="00E30F60" w:rsidRPr="00A21901" w:rsidRDefault="00E30F60" w:rsidP="00E30F60">
      <w:pPr>
        <w:pStyle w:val="IndentBH"/>
        <w:numPr>
          <w:ilvl w:val="0"/>
          <w:numId w:val="2"/>
        </w:numPr>
        <w:ind w:left="720" w:hanging="294"/>
        <w:rPr>
          <w:sz w:val="22"/>
          <w:szCs w:val="22"/>
        </w:rPr>
      </w:pPr>
      <w:r>
        <w:rPr>
          <w:bCs/>
          <w:sz w:val="22"/>
          <w:szCs w:val="22"/>
        </w:rPr>
        <w:t xml:space="preserve">Lead Out Line </w:t>
      </w:r>
      <w:r w:rsidRPr="00A21901">
        <w:rPr>
          <w:sz w:val="22"/>
          <w:szCs w:val="22"/>
        </w:rPr>
        <w:t>measured in linear metres of painted line (yellow 0.150m wide)</w:t>
      </w:r>
      <w:r>
        <w:rPr>
          <w:sz w:val="22"/>
          <w:szCs w:val="22"/>
        </w:rPr>
        <w:t xml:space="preserve"> (MoS 8.5.22)</w:t>
      </w:r>
    </w:p>
    <w:p w14:paraId="44533712" w14:textId="77777777" w:rsidR="00E30F60" w:rsidRPr="00A21901" w:rsidRDefault="00E30F60" w:rsidP="00E30F60">
      <w:pPr>
        <w:pStyle w:val="IndentBH"/>
        <w:numPr>
          <w:ilvl w:val="0"/>
          <w:numId w:val="2"/>
        </w:numPr>
        <w:ind w:left="720" w:hanging="294"/>
        <w:rPr>
          <w:sz w:val="22"/>
          <w:szCs w:val="22"/>
        </w:rPr>
      </w:pPr>
      <w:r>
        <w:rPr>
          <w:sz w:val="22"/>
          <w:szCs w:val="22"/>
        </w:rPr>
        <w:t xml:space="preserve">Alignment Line </w:t>
      </w:r>
      <w:r w:rsidRPr="00A21901">
        <w:rPr>
          <w:sz w:val="22"/>
          <w:szCs w:val="22"/>
        </w:rPr>
        <w:t xml:space="preserve">measured </w:t>
      </w:r>
      <w:r>
        <w:rPr>
          <w:sz w:val="22"/>
          <w:szCs w:val="22"/>
        </w:rPr>
        <w:t xml:space="preserve">by number for a 17.0 m length </w:t>
      </w:r>
      <w:r w:rsidRPr="00A21901">
        <w:rPr>
          <w:sz w:val="22"/>
          <w:szCs w:val="22"/>
        </w:rPr>
        <w:t>of painted line (yellow 0.150m wide)</w:t>
      </w:r>
      <w:r>
        <w:rPr>
          <w:sz w:val="22"/>
          <w:szCs w:val="22"/>
        </w:rPr>
        <w:t xml:space="preserve"> (MoS 8.15.18)</w:t>
      </w:r>
    </w:p>
    <w:p w14:paraId="47747B04" w14:textId="77777777" w:rsidR="00E30F60" w:rsidRPr="00A21901" w:rsidRDefault="00E30F60" w:rsidP="00E30F60">
      <w:pPr>
        <w:pStyle w:val="IndentBH"/>
        <w:numPr>
          <w:ilvl w:val="0"/>
          <w:numId w:val="2"/>
        </w:numPr>
        <w:ind w:left="720" w:hanging="294"/>
        <w:rPr>
          <w:sz w:val="22"/>
          <w:szCs w:val="22"/>
        </w:rPr>
      </w:pPr>
      <w:r>
        <w:rPr>
          <w:sz w:val="22"/>
          <w:szCs w:val="22"/>
        </w:rPr>
        <w:t xml:space="preserve">Parking Clearance Line </w:t>
      </w:r>
      <w:r w:rsidRPr="00A21901">
        <w:rPr>
          <w:sz w:val="22"/>
          <w:szCs w:val="22"/>
        </w:rPr>
        <w:t xml:space="preserve">measured in linear metres of painted line </w:t>
      </w:r>
      <w:r>
        <w:rPr>
          <w:sz w:val="22"/>
          <w:szCs w:val="22"/>
        </w:rPr>
        <w:t xml:space="preserve">to detail in MoS 8.4.5 </w:t>
      </w:r>
      <w:r w:rsidRPr="00A21901">
        <w:rPr>
          <w:sz w:val="22"/>
          <w:szCs w:val="22"/>
        </w:rPr>
        <w:t xml:space="preserve">(yellow </w:t>
      </w:r>
      <w:r>
        <w:rPr>
          <w:sz w:val="22"/>
          <w:szCs w:val="22"/>
        </w:rPr>
        <w:t>and red lines</w:t>
      </w:r>
      <w:r w:rsidRPr="00A21901">
        <w:rPr>
          <w:sz w:val="22"/>
          <w:szCs w:val="22"/>
        </w:rPr>
        <w:t>)</w:t>
      </w:r>
    </w:p>
    <w:p w14:paraId="5AA01B3F" w14:textId="77777777" w:rsidR="00E30F60" w:rsidRPr="008D2CA1" w:rsidRDefault="00E30F60" w:rsidP="00E30F60">
      <w:pPr>
        <w:pStyle w:val="Heading3"/>
      </w:pPr>
      <w:r w:rsidRPr="008D2CA1">
        <w:t>Raised Reflective Pavement Markers.</w:t>
      </w:r>
    </w:p>
    <w:p w14:paraId="4B423513" w14:textId="47C0BDD3" w:rsidR="00E30F60" w:rsidRPr="008D2CA1" w:rsidRDefault="00E30F60" w:rsidP="00E30F60">
      <w:pPr>
        <w:rPr>
          <w:lang w:val="en-US"/>
        </w:rPr>
      </w:pPr>
      <w:r w:rsidRPr="008D2CA1">
        <w:rPr>
          <w:lang w:val="en-US"/>
        </w:rPr>
        <w:t xml:space="preserve">Supply and install, </w:t>
      </w:r>
      <w:r w:rsidR="0005196C">
        <w:rPr>
          <w:lang w:val="en-US"/>
        </w:rPr>
        <w:t>and/</w:t>
      </w:r>
      <w:r w:rsidRPr="008D2CA1">
        <w:rPr>
          <w:lang w:val="en-US"/>
        </w:rPr>
        <w:t>or removal</w:t>
      </w:r>
      <w:r w:rsidR="00AE0F5D">
        <w:rPr>
          <w:lang w:val="en-US"/>
        </w:rPr>
        <w:t xml:space="preserve"> and disposal</w:t>
      </w:r>
      <w:r>
        <w:rPr>
          <w:lang w:val="en-US"/>
        </w:rPr>
        <w:t>.</w:t>
      </w:r>
      <w:r w:rsidR="00B0460C">
        <w:rPr>
          <w:lang w:val="en-US"/>
        </w:rPr>
        <w:t xml:space="preserve"> </w:t>
      </w:r>
      <w:r w:rsidR="00B0460C">
        <w:t>Includes preparation of pavement.</w:t>
      </w:r>
    </w:p>
    <w:p w14:paraId="5AC5E953" w14:textId="21FD238D" w:rsidR="004B7535" w:rsidRPr="00BA186E" w:rsidRDefault="00E30F60" w:rsidP="00BA186E">
      <w:pPr>
        <w:rPr>
          <w:dstrike/>
          <w:lang w:val="en-US"/>
        </w:rPr>
      </w:pPr>
      <w:r w:rsidRPr="008D2CA1">
        <w:rPr>
          <w:lang w:val="en-US"/>
        </w:rPr>
        <w:t>Measured by number of each type as nomi</w:t>
      </w:r>
      <w:r>
        <w:rPr>
          <w:lang w:val="en-US"/>
        </w:rPr>
        <w:t>nated in the schedule of rates.</w:t>
      </w:r>
    </w:p>
    <w:p w14:paraId="3C6F869C" w14:textId="77777777" w:rsidR="00E30F60" w:rsidRPr="008D2CA1" w:rsidRDefault="00E30F60" w:rsidP="007A4841">
      <w:pPr>
        <w:pStyle w:val="Heading3"/>
      </w:pPr>
      <w:r w:rsidRPr="008D2CA1">
        <w:t>Compliance with the requirements for Project Control and Procedures, Calls and Payments</w:t>
      </w:r>
    </w:p>
    <w:p w14:paraId="1D8BDE06" w14:textId="77777777" w:rsidR="00E30F60" w:rsidRPr="008D2CA1" w:rsidRDefault="00E30F60" w:rsidP="00E30F60">
      <w:pPr>
        <w:rPr>
          <w:lang w:val="en-US"/>
        </w:rPr>
      </w:pPr>
      <w:r w:rsidRPr="008D2CA1">
        <w:rPr>
          <w:lang w:val="en-US"/>
        </w:rPr>
        <w:t>Not measured separately.</w:t>
      </w:r>
    </w:p>
    <w:p w14:paraId="19D14D5F" w14:textId="77777777" w:rsidR="00E30F60" w:rsidRPr="008D2CA1" w:rsidRDefault="00E30F60" w:rsidP="00E30F60">
      <w:pPr>
        <w:rPr>
          <w:lang w:val="en-US"/>
        </w:rPr>
      </w:pPr>
      <w:r w:rsidRPr="008D2CA1">
        <w:rPr>
          <w:lang w:val="en-US"/>
        </w:rPr>
        <w:t>Include all costs associated with the Project Control, and Procedures Calls and Payments clauses, in the rates for the applicable items.</w:t>
      </w:r>
    </w:p>
    <w:p w14:paraId="0D91EA0A" w14:textId="77777777" w:rsidR="00E30F60" w:rsidRPr="008D2CA1" w:rsidRDefault="00E30F60" w:rsidP="00E30F60">
      <w:pPr>
        <w:pStyle w:val="Heading3"/>
      </w:pPr>
      <w:r w:rsidRPr="008D2CA1">
        <w:t>Distance Measuring Equipment and Communication Equipment</w:t>
      </w:r>
    </w:p>
    <w:p w14:paraId="31CC41C6" w14:textId="77777777" w:rsidR="00E30F60" w:rsidRPr="008D2CA1" w:rsidRDefault="00E30F60" w:rsidP="00E30F60">
      <w:pPr>
        <w:rPr>
          <w:lang w:val="en-US"/>
        </w:rPr>
      </w:pPr>
      <w:r w:rsidRPr="008D2CA1">
        <w:rPr>
          <w:lang w:val="en-US"/>
        </w:rPr>
        <w:t>Not measured separately.</w:t>
      </w:r>
    </w:p>
    <w:p w14:paraId="04040EFE" w14:textId="77777777" w:rsidR="00E30F60" w:rsidRPr="008D2CA1" w:rsidRDefault="00E30F60" w:rsidP="00E30F60">
      <w:pPr>
        <w:rPr>
          <w:lang w:val="en-US"/>
        </w:rPr>
      </w:pPr>
      <w:r w:rsidRPr="008D2CA1">
        <w:rPr>
          <w:lang w:val="en-US"/>
        </w:rPr>
        <w:t>Include the cost of Distance measuring Equipment and Communication Equipment in the rates for applicable items</w:t>
      </w:r>
    </w:p>
    <w:p w14:paraId="2ABFD362" w14:textId="77777777" w:rsidR="00E30F60" w:rsidRPr="008D2CA1" w:rsidRDefault="00E30F60" w:rsidP="00E30F60">
      <w:pPr>
        <w:pStyle w:val="Heading3"/>
      </w:pPr>
      <w:r w:rsidRPr="008D2CA1">
        <w:t>Payment Generally.</w:t>
      </w:r>
    </w:p>
    <w:p w14:paraId="1C1D176B" w14:textId="77777777" w:rsidR="00E30F60" w:rsidRPr="008D2CA1" w:rsidRDefault="00E30F60" w:rsidP="00E30F60">
      <w:pPr>
        <w:rPr>
          <w:lang w:val="en-US"/>
        </w:rPr>
      </w:pPr>
      <w:r w:rsidRPr="008D2CA1">
        <w:rPr>
          <w:lang w:val="en-US"/>
        </w:rPr>
        <w:t>Payment for Scheduled Work shall be made at the tendered Schedule of Rates.</w:t>
      </w:r>
    </w:p>
    <w:p w14:paraId="23181BEB" w14:textId="77777777" w:rsidR="00E30F60" w:rsidRPr="008D2CA1" w:rsidRDefault="00E30F60" w:rsidP="00E30F60">
      <w:pPr>
        <w:rPr>
          <w:lang w:val="en-US"/>
        </w:rPr>
      </w:pPr>
      <w:r w:rsidRPr="008D2CA1">
        <w:rPr>
          <w:lang w:val="en-US"/>
        </w:rPr>
        <w:t>Payment for Priority Work shall be made at the tendered Schedule of Rates and an additional payment for Priority attendance.</w:t>
      </w:r>
    </w:p>
    <w:p w14:paraId="7C5D3E9B" w14:textId="331AE9E1" w:rsidR="00E30F60" w:rsidRPr="009D1209" w:rsidRDefault="00E30F60">
      <w:r w:rsidRPr="008D2CA1">
        <w:rPr>
          <w:lang w:val="en-US"/>
        </w:rPr>
        <w:t>Payment for Urgent Works shall be made at the tendered Schedule of Rates, and an additional payment for urgent attendance.</w:t>
      </w:r>
    </w:p>
    <w:p w14:paraId="2037B37A" w14:textId="77777777" w:rsidR="00E30F60" w:rsidRPr="00B01241" w:rsidRDefault="00E30F60" w:rsidP="00E30F60">
      <w:pPr>
        <w:pStyle w:val="Heading3"/>
      </w:pPr>
      <w:r w:rsidRPr="00B01241">
        <w:t>Pavement Marking - Resealing Contracts</w:t>
      </w:r>
    </w:p>
    <w:p w14:paraId="13ED09D8" w14:textId="77777777" w:rsidR="00E30F60" w:rsidRPr="00B01241" w:rsidRDefault="00E30F60" w:rsidP="00E30F60">
      <w:r w:rsidRPr="00B01241">
        <w:t>The Superintendent will pay for all pavement marking work directly to the Panel Contractor selected to perform the pavement marking work under this contract.</w:t>
      </w:r>
    </w:p>
    <w:p w14:paraId="079F51A1" w14:textId="77777777" w:rsidR="00E30F60" w:rsidRPr="00B01241" w:rsidRDefault="00E30F60" w:rsidP="00E30F60">
      <w:r w:rsidRPr="00B01241">
        <w:t>Measurement of completed pavement marking will be done jointly with the reseal contractor, the panel contract linemarker and the Superintendent.</w:t>
      </w:r>
    </w:p>
    <w:p w14:paraId="060B3CC6" w14:textId="77777777" w:rsidR="00E30F60" w:rsidRPr="00B01241" w:rsidRDefault="00E30F60" w:rsidP="00E30F60">
      <w:r w:rsidRPr="00B01241">
        <w:t>Recording of localities and extent of pavement marking work, including set out prior to line marking activities are measured as an item.</w:t>
      </w:r>
      <w:r>
        <w:t xml:space="preserve"> Include recording existing pavement marking in works area.</w:t>
      </w:r>
    </w:p>
    <w:p w14:paraId="78271CA4" w14:textId="77777777" w:rsidR="00E30F60" w:rsidRPr="00B01241" w:rsidRDefault="00E30F60" w:rsidP="00E30F60">
      <w:r w:rsidRPr="00B01241">
        <w:t>Include all activities required to co-ordinate the pavement marking work.</w:t>
      </w:r>
    </w:p>
    <w:p w14:paraId="616799B9" w14:textId="616113E3" w:rsidR="00E30F60" w:rsidRDefault="00E30F60"/>
    <w:p w14:paraId="5E81383B" w14:textId="77777777" w:rsidR="00E30F60" w:rsidRPr="00AC526E" w:rsidRDefault="00E30F60" w:rsidP="00E30F60">
      <w:pPr>
        <w:pStyle w:val="Heading2"/>
      </w:pPr>
      <w:r w:rsidRPr="00AC526E">
        <w:t>Landscape</w:t>
      </w:r>
    </w:p>
    <w:p w14:paraId="1E570A19" w14:textId="77777777" w:rsidR="00E30F60" w:rsidRPr="00B01241" w:rsidRDefault="00E30F60" w:rsidP="00E30F60">
      <w:pPr>
        <w:pStyle w:val="Heading3"/>
      </w:pPr>
      <w:r w:rsidRPr="00B01241">
        <w:t>Site Preparation</w:t>
      </w:r>
    </w:p>
    <w:p w14:paraId="0C2B32AF" w14:textId="77777777" w:rsidR="00E30F60" w:rsidRPr="00B01241" w:rsidRDefault="00E30F60" w:rsidP="00E30F60">
      <w:r w:rsidRPr="00B01241">
        <w:t>Measured as an item.</w:t>
      </w:r>
    </w:p>
    <w:p w14:paraId="70440FA1" w14:textId="77777777" w:rsidR="00E30F60" w:rsidRPr="00B01241" w:rsidRDefault="00E30F60" w:rsidP="00E30F60">
      <w:r w:rsidRPr="00B01241">
        <w:t>Make allowance for any filling and levelling required.</w:t>
      </w:r>
    </w:p>
    <w:p w14:paraId="7E188C32" w14:textId="77777777" w:rsidR="00E30F60" w:rsidRPr="00B01241" w:rsidRDefault="00E30F60" w:rsidP="00E30F60">
      <w:pPr>
        <w:pStyle w:val="Heading3"/>
      </w:pPr>
      <w:r w:rsidRPr="00B01241">
        <w:t>Topsoil</w:t>
      </w:r>
    </w:p>
    <w:p w14:paraId="0EC74BFC" w14:textId="77777777" w:rsidR="00E30F60" w:rsidRPr="00B01241" w:rsidRDefault="00E30F60" w:rsidP="00E30F60">
      <w:r w:rsidRPr="00B01241">
        <w:t>Measured in square metres.</w:t>
      </w:r>
    </w:p>
    <w:p w14:paraId="0EBAB2BB" w14:textId="77777777" w:rsidR="00E30F60" w:rsidRPr="00B01241" w:rsidRDefault="00E30F60" w:rsidP="00E30F60">
      <w:r w:rsidRPr="00B01241">
        <w:t>Make allowance for any supply required, and spreading.</w:t>
      </w:r>
    </w:p>
    <w:p w14:paraId="2B675B8B" w14:textId="77777777" w:rsidR="00E30F60" w:rsidRPr="00B01241" w:rsidRDefault="00E30F60" w:rsidP="00E30F60">
      <w:pPr>
        <w:pStyle w:val="Heading3"/>
      </w:pPr>
      <w:r w:rsidRPr="00B01241">
        <w:t>Trees, Shrubs and Ground Covers</w:t>
      </w:r>
    </w:p>
    <w:p w14:paraId="372FB265" w14:textId="77777777" w:rsidR="00E30F60" w:rsidRPr="00B01241" w:rsidRDefault="00E30F60" w:rsidP="00E30F60">
      <w:r w:rsidRPr="00B01241">
        <w:t>Measured by number of each type of genus and species.</w:t>
      </w:r>
    </w:p>
    <w:p w14:paraId="3BDBB0CC" w14:textId="77777777" w:rsidR="00E30F60" w:rsidRPr="00B01241" w:rsidRDefault="00E30F60" w:rsidP="00E30F60">
      <w:r w:rsidRPr="00B01241">
        <w:t>Make allowance for supply of plants, mulch, fertilisers, excavation of planting holes, and planting.</w:t>
      </w:r>
    </w:p>
    <w:p w14:paraId="761A4F5C" w14:textId="77777777" w:rsidR="00E30F60" w:rsidRPr="00B01241" w:rsidRDefault="00E30F60" w:rsidP="00E30F60">
      <w:pPr>
        <w:pStyle w:val="Heading3"/>
      </w:pPr>
      <w:r w:rsidRPr="00B01241">
        <w:t>Irrigation</w:t>
      </w:r>
    </w:p>
    <w:p w14:paraId="6A6360AC" w14:textId="77777777" w:rsidR="00E30F60" w:rsidRPr="00B01241" w:rsidRDefault="00E30F60" w:rsidP="00E30F60">
      <w:r w:rsidRPr="00B01241">
        <w:t>Measured as an item.</w:t>
      </w:r>
    </w:p>
    <w:p w14:paraId="0180A830" w14:textId="77777777" w:rsidR="00E30F60" w:rsidRPr="00B01241" w:rsidRDefault="00E30F60" w:rsidP="00E30F60">
      <w:r w:rsidRPr="00B01241">
        <w:t>Make allowance for any design requirements, cost of approvals and connection to the water supply, cost of testing, and provision of as constructed drawings.</w:t>
      </w:r>
    </w:p>
    <w:p w14:paraId="3FC0FD06" w14:textId="77777777" w:rsidR="00E30F60" w:rsidRPr="00B01241" w:rsidRDefault="00E30F60" w:rsidP="00E30F60">
      <w:pPr>
        <w:pStyle w:val="Heading3"/>
      </w:pPr>
      <w:r w:rsidRPr="00B01241">
        <w:t>Grassing</w:t>
      </w:r>
    </w:p>
    <w:p w14:paraId="69B7A2E0" w14:textId="77777777" w:rsidR="00E30F60" w:rsidRPr="00B01241" w:rsidRDefault="00E30F60" w:rsidP="00E30F60">
      <w:r w:rsidRPr="00B01241">
        <w:t>Measured in square metres.</w:t>
      </w:r>
    </w:p>
    <w:p w14:paraId="44F04C8F" w14:textId="77777777" w:rsidR="00E30F60" w:rsidRPr="00B01241" w:rsidRDefault="00E30F60" w:rsidP="00E30F60">
      <w:r w:rsidRPr="00B01241">
        <w:t>Make allowance for reseeding.</w:t>
      </w:r>
    </w:p>
    <w:p w14:paraId="51B5D3FA" w14:textId="77777777" w:rsidR="00E30F60" w:rsidRPr="00B01241" w:rsidRDefault="00E30F60" w:rsidP="00E30F60">
      <w:pPr>
        <w:pStyle w:val="Heading3"/>
      </w:pPr>
      <w:r w:rsidRPr="00B01241">
        <w:t>Watering</w:t>
      </w:r>
    </w:p>
    <w:p w14:paraId="47920958" w14:textId="77777777" w:rsidR="00E30F60" w:rsidRPr="00B01241" w:rsidRDefault="00E30F60" w:rsidP="00E30F60">
      <w:r w:rsidRPr="00B01241">
        <w:t>Measured as an item.</w:t>
      </w:r>
    </w:p>
    <w:p w14:paraId="487D418C" w14:textId="77777777" w:rsidR="00E30F60" w:rsidRDefault="00E30F60" w:rsidP="00E30F60">
      <w:r w:rsidRPr="00B01241">
        <w:t>Note that cost of water will be borne by the Superintendent.</w:t>
      </w:r>
    </w:p>
    <w:p w14:paraId="084863C4" w14:textId="77777777" w:rsidR="00E30F60" w:rsidRPr="00B01241" w:rsidRDefault="00E30F60" w:rsidP="00E30F60"/>
    <w:p w14:paraId="5C2809C1" w14:textId="77777777" w:rsidR="00E30F60" w:rsidRPr="00AC526E" w:rsidRDefault="00E30F60" w:rsidP="00E30F60">
      <w:pPr>
        <w:pStyle w:val="Heading2"/>
      </w:pPr>
      <w:r w:rsidRPr="00AC526E">
        <w:t>Ducting And Conduits</w:t>
      </w:r>
    </w:p>
    <w:p w14:paraId="070B09C2" w14:textId="77777777" w:rsidR="00E30F60" w:rsidRPr="00B01241" w:rsidRDefault="00E30F60" w:rsidP="00E30F60">
      <w:pPr>
        <w:pStyle w:val="Heading3"/>
      </w:pPr>
      <w:r w:rsidRPr="00B01241">
        <w:t>Electrical Ducting</w:t>
      </w:r>
    </w:p>
    <w:p w14:paraId="4D820662" w14:textId="77777777" w:rsidR="00E30F60" w:rsidRPr="00B01241" w:rsidRDefault="00E30F60" w:rsidP="00E30F60">
      <w:r w:rsidRPr="00B01241">
        <w:t>Measured in linear metres.</w:t>
      </w:r>
    </w:p>
    <w:p w14:paraId="103BAC34" w14:textId="77777777" w:rsidR="00E30F60" w:rsidRPr="00B01241" w:rsidRDefault="00E30F60" w:rsidP="00E30F60">
      <w:r w:rsidRPr="00B01241">
        <w:t>Make allowance for excavation and backfilling trenches, marker tapes, draw wires and kerb markers.</w:t>
      </w:r>
    </w:p>
    <w:p w14:paraId="5C4A0F1F" w14:textId="77777777" w:rsidR="00E30F60" w:rsidRPr="00B01241" w:rsidRDefault="00E30F60" w:rsidP="00E30F60">
      <w:pPr>
        <w:pStyle w:val="Heading3"/>
      </w:pPr>
      <w:r w:rsidRPr="00B01241">
        <w:t>Water Ducting</w:t>
      </w:r>
    </w:p>
    <w:p w14:paraId="2032F600" w14:textId="77777777" w:rsidR="00E30F60" w:rsidRPr="00B01241" w:rsidRDefault="00E30F60" w:rsidP="00E30F60">
      <w:r w:rsidRPr="00B01241">
        <w:t>Measured in linear metres.</w:t>
      </w:r>
    </w:p>
    <w:p w14:paraId="5E141A64" w14:textId="77777777" w:rsidR="00E30F60" w:rsidRPr="00B01241" w:rsidRDefault="00E30F60" w:rsidP="00E30F60">
      <w:r w:rsidRPr="00B01241">
        <w:t>Make allowance for excavation and backfilling trenches, marker tapes, draw wires and kerb markers.</w:t>
      </w:r>
    </w:p>
    <w:p w14:paraId="4445579A" w14:textId="77777777" w:rsidR="00E30F60" w:rsidRPr="00B01241" w:rsidRDefault="00E30F60" w:rsidP="00E30F60">
      <w:pPr>
        <w:pStyle w:val="Heading3"/>
      </w:pPr>
      <w:r w:rsidRPr="00B01241">
        <w:lastRenderedPageBreak/>
        <w:t>Conduit Markers</w:t>
      </w:r>
    </w:p>
    <w:p w14:paraId="333E90A7" w14:textId="77777777" w:rsidR="00E30F60" w:rsidRDefault="00E30F60" w:rsidP="00E30F60">
      <w:r w:rsidRPr="00B01241">
        <w:t>Measured by number.</w:t>
      </w:r>
    </w:p>
    <w:p w14:paraId="02402B1E" w14:textId="77777777" w:rsidR="00E30F60" w:rsidRPr="00B01241" w:rsidRDefault="00E30F60" w:rsidP="00E30F60"/>
    <w:p w14:paraId="72C2C635" w14:textId="4EF10279" w:rsidR="00E30F60" w:rsidRPr="00AC526E" w:rsidRDefault="00E30F60" w:rsidP="00E30F60">
      <w:pPr>
        <w:pStyle w:val="Heading2"/>
      </w:pPr>
      <w:r w:rsidRPr="00AC526E">
        <w:t>Traffic Control Signals</w:t>
      </w:r>
      <w:r w:rsidR="00B0460C">
        <w:t xml:space="preserve"> and Intelligent Transport Systems</w:t>
      </w:r>
    </w:p>
    <w:p w14:paraId="353AD4D2" w14:textId="77777777" w:rsidR="00E30F60" w:rsidRPr="00B01241" w:rsidRDefault="00E30F60" w:rsidP="00E30F60">
      <w:pPr>
        <w:pStyle w:val="Heading3"/>
      </w:pPr>
      <w:r w:rsidRPr="00B01241">
        <w:t>Supply and Install Pedestals and Footings</w:t>
      </w:r>
    </w:p>
    <w:p w14:paraId="2D03468B" w14:textId="77777777" w:rsidR="00E30F60" w:rsidRDefault="00E30F60" w:rsidP="00E30F60">
      <w:r w:rsidRPr="00B01241">
        <w:t>Measured by number.</w:t>
      </w:r>
    </w:p>
    <w:p w14:paraId="71B61C8F" w14:textId="77777777" w:rsidR="00E30F60" w:rsidRPr="00B01F80" w:rsidRDefault="00E30F60" w:rsidP="00E30F60">
      <w:pPr>
        <w:pStyle w:val="Heading3"/>
      </w:pPr>
      <w:r w:rsidRPr="00B01F80">
        <w:t>Supply and Install High Mast Pedestals and Footings</w:t>
      </w:r>
    </w:p>
    <w:p w14:paraId="72728086" w14:textId="77777777" w:rsidR="00E30F60" w:rsidRPr="00B01F80" w:rsidRDefault="00E30F60" w:rsidP="00E30F60">
      <w:r w:rsidRPr="00B01F80">
        <w:t>Measured by number.</w:t>
      </w:r>
    </w:p>
    <w:p w14:paraId="2DB98825" w14:textId="77777777" w:rsidR="00E30F60" w:rsidRPr="00B01241" w:rsidRDefault="00E30F60" w:rsidP="00E30F60">
      <w:pPr>
        <w:pStyle w:val="Heading3"/>
      </w:pPr>
      <w:r w:rsidRPr="00B01241">
        <w:t>Supply and Install Non</w:t>
      </w:r>
      <w:r w:rsidRPr="00B01241">
        <w:noBreakHyphen/>
        <w:t>standard Pedestals and Footings</w:t>
      </w:r>
    </w:p>
    <w:p w14:paraId="41A8C9D5" w14:textId="77777777" w:rsidR="00E30F60" w:rsidRPr="00B01241" w:rsidRDefault="00E30F60" w:rsidP="00E30F60">
      <w:r w:rsidRPr="00B01241">
        <w:t>Measured by number.</w:t>
      </w:r>
    </w:p>
    <w:p w14:paraId="0353DAC8" w14:textId="77777777" w:rsidR="00E30F60" w:rsidRPr="00B01241" w:rsidRDefault="00E30F60" w:rsidP="00E30F60">
      <w:pPr>
        <w:pStyle w:val="Heading3"/>
      </w:pPr>
      <w:r w:rsidRPr="00B01241">
        <w:t>Supply and Install Vehicle and Pedestrian Signal Lanterns</w:t>
      </w:r>
    </w:p>
    <w:p w14:paraId="42FCDB6F" w14:textId="77777777" w:rsidR="00E30F60" w:rsidRPr="00B01241" w:rsidRDefault="00E30F60" w:rsidP="00E30F60">
      <w:r w:rsidRPr="00B01241">
        <w:t>Measured by number.</w:t>
      </w:r>
    </w:p>
    <w:p w14:paraId="797B14AE" w14:textId="77777777" w:rsidR="00E30F60" w:rsidRPr="00B01241" w:rsidRDefault="00E30F60" w:rsidP="00E30F60">
      <w:r w:rsidRPr="00B01241">
        <w:t>Make allowance for terminal assembly, target boards, cowls and louvres, and all ancillary items.</w:t>
      </w:r>
    </w:p>
    <w:p w14:paraId="01D54283" w14:textId="77777777" w:rsidR="00E30F60" w:rsidRPr="00B01241" w:rsidRDefault="00E30F60" w:rsidP="00E30F60">
      <w:pPr>
        <w:pStyle w:val="Heading3"/>
      </w:pPr>
      <w:r w:rsidRPr="00B01241">
        <w:t>Install and Commission Controller</w:t>
      </w:r>
    </w:p>
    <w:p w14:paraId="6D655342" w14:textId="77777777" w:rsidR="00E30F60" w:rsidRPr="00B01241" w:rsidRDefault="00E30F60" w:rsidP="00E30F60">
      <w:r w:rsidRPr="00B01241">
        <w:t>Measured as an item.</w:t>
      </w:r>
    </w:p>
    <w:p w14:paraId="6338099B" w14:textId="77777777" w:rsidR="00E30F60" w:rsidRPr="00B01241" w:rsidRDefault="00E30F60" w:rsidP="00E30F60">
      <w:r w:rsidRPr="00B01241">
        <w:t>Make allowance for all ancillary items such as surge reduction filter and earth stake.</w:t>
      </w:r>
    </w:p>
    <w:p w14:paraId="77D56F2C" w14:textId="77777777" w:rsidR="00E30F60" w:rsidRPr="005D0C55" w:rsidRDefault="00E30F60" w:rsidP="00E30F60">
      <w:pPr>
        <w:pStyle w:val="Heading3"/>
      </w:pPr>
      <w:r w:rsidRPr="005D0C55">
        <w:t xml:space="preserve">Supply, Install and Test Multicore Connecting Cable </w:t>
      </w:r>
    </w:p>
    <w:p w14:paraId="5216F274" w14:textId="77777777" w:rsidR="00E30F60" w:rsidRPr="005D0C55" w:rsidRDefault="00E30F60" w:rsidP="00E30F60">
      <w:r w:rsidRPr="005D0C55">
        <w:t>Measured in linear metres.</w:t>
      </w:r>
    </w:p>
    <w:p w14:paraId="55603590" w14:textId="77777777" w:rsidR="00E30F60" w:rsidRPr="005D0C55" w:rsidRDefault="00E30F60" w:rsidP="00E30F60">
      <w:pPr>
        <w:pStyle w:val="Heading3"/>
      </w:pPr>
      <w:r w:rsidRPr="005D0C55">
        <w:t xml:space="preserve">Supply, Install and </w:t>
      </w:r>
      <w:r>
        <w:t xml:space="preserve">Test </w:t>
      </w:r>
      <w:r w:rsidRPr="005D0C55">
        <w:t>Detector Feeder Cables</w:t>
      </w:r>
    </w:p>
    <w:p w14:paraId="66F3C4F4" w14:textId="77777777" w:rsidR="00E30F60" w:rsidRPr="00973527" w:rsidRDefault="00E30F60" w:rsidP="00E30F60">
      <w:r w:rsidRPr="00B01241">
        <w:t>Measured in linear metres.</w:t>
      </w:r>
    </w:p>
    <w:p w14:paraId="30D7B735" w14:textId="77777777" w:rsidR="00E30F60" w:rsidRPr="00B01241" w:rsidRDefault="00E30F60" w:rsidP="00E30F60">
      <w:pPr>
        <w:pStyle w:val="Heading3"/>
      </w:pPr>
      <w:r w:rsidRPr="00B01241">
        <w:t>Supply and Install Detector Loops</w:t>
      </w:r>
    </w:p>
    <w:p w14:paraId="5E9C3BAD" w14:textId="77777777" w:rsidR="00E30F60" w:rsidRPr="00B01241" w:rsidRDefault="00E30F60" w:rsidP="00E30F60">
      <w:r w:rsidRPr="00B01241">
        <w:t>Measured by number.</w:t>
      </w:r>
    </w:p>
    <w:p w14:paraId="2AAA4A5E" w14:textId="77777777" w:rsidR="00E30F60" w:rsidRPr="00B01241" w:rsidRDefault="00E30F60" w:rsidP="00E30F60">
      <w:pPr>
        <w:pStyle w:val="Heading3"/>
      </w:pPr>
      <w:r w:rsidRPr="00B01241">
        <w:t>Provision of Power Connection</w:t>
      </w:r>
    </w:p>
    <w:p w14:paraId="61F3CEEA" w14:textId="77777777" w:rsidR="00E30F60" w:rsidRPr="00B01241" w:rsidRDefault="00E30F60" w:rsidP="00E30F60">
      <w:r w:rsidRPr="00B01241">
        <w:t>Measured as an item.</w:t>
      </w:r>
    </w:p>
    <w:p w14:paraId="6155CDE2" w14:textId="77777777" w:rsidR="00E30F60" w:rsidRPr="00B01241" w:rsidRDefault="00E30F60" w:rsidP="00E30F60">
      <w:pPr>
        <w:pStyle w:val="Heading3"/>
      </w:pPr>
      <w:r w:rsidRPr="00B01241">
        <w:t>Supply and Install Conduits</w:t>
      </w:r>
    </w:p>
    <w:p w14:paraId="33C84001" w14:textId="77777777" w:rsidR="00E30F60" w:rsidRPr="00B01241" w:rsidRDefault="00E30F60" w:rsidP="00E30F60">
      <w:r w:rsidRPr="00B01241">
        <w:t>Measured in linear metres.</w:t>
      </w:r>
    </w:p>
    <w:p w14:paraId="244C253B" w14:textId="77777777" w:rsidR="00E30F60" w:rsidRPr="00B01241" w:rsidRDefault="00E30F60" w:rsidP="00E30F60">
      <w:r w:rsidRPr="00B01241">
        <w:t>Make allowance for draw wires, end caps, and ancillary items.</w:t>
      </w:r>
    </w:p>
    <w:p w14:paraId="183D0B1F" w14:textId="77777777" w:rsidR="00E30F60" w:rsidRPr="00B01241" w:rsidRDefault="00E30F60" w:rsidP="00E30F60">
      <w:pPr>
        <w:pStyle w:val="Heading3"/>
      </w:pPr>
      <w:r w:rsidRPr="00B01241">
        <w:t>Supply and Install Conduit Junction Pits</w:t>
      </w:r>
    </w:p>
    <w:p w14:paraId="78E0710F" w14:textId="77777777" w:rsidR="00E30F60" w:rsidRPr="00B01241" w:rsidRDefault="00E30F60" w:rsidP="00E30F60">
      <w:r w:rsidRPr="00B01241">
        <w:t>Measured by number.</w:t>
      </w:r>
    </w:p>
    <w:p w14:paraId="555E539E" w14:textId="77777777" w:rsidR="00E30F60" w:rsidRPr="00B01241" w:rsidRDefault="00E30F60" w:rsidP="00E30F60">
      <w:pPr>
        <w:pStyle w:val="Heading3"/>
      </w:pPr>
      <w:r w:rsidRPr="00B01241">
        <w:t>Supply and Install Detector Pits</w:t>
      </w:r>
    </w:p>
    <w:p w14:paraId="1EBAC851" w14:textId="77777777" w:rsidR="00E30F60" w:rsidRPr="00B01241" w:rsidRDefault="00E30F60" w:rsidP="00E30F60">
      <w:r w:rsidRPr="00B01241">
        <w:lastRenderedPageBreak/>
        <w:t>Measured by number.</w:t>
      </w:r>
    </w:p>
    <w:p w14:paraId="7EA37ED3" w14:textId="77777777" w:rsidR="00E30F60" w:rsidRPr="00B01241" w:rsidRDefault="00E30F60" w:rsidP="00E30F60">
      <w:pPr>
        <w:pStyle w:val="Heading3"/>
      </w:pPr>
      <w:r w:rsidRPr="00B01241">
        <w:t>Supply and Install Pedestrian Push Button and Audio</w:t>
      </w:r>
      <w:r w:rsidRPr="00B01241">
        <w:noBreakHyphen/>
        <w:t>tactile Assemblies</w:t>
      </w:r>
    </w:p>
    <w:p w14:paraId="614555B8" w14:textId="77777777" w:rsidR="00E30F60" w:rsidRPr="00B01241" w:rsidRDefault="00E30F60" w:rsidP="00E30F60">
      <w:r w:rsidRPr="00B01241">
        <w:t>Measured by number.</w:t>
      </w:r>
    </w:p>
    <w:p w14:paraId="3BF6516E" w14:textId="77777777" w:rsidR="00E30F60" w:rsidRPr="00B01241" w:rsidRDefault="00E30F60" w:rsidP="00E30F60">
      <w:pPr>
        <w:pStyle w:val="Heading3"/>
      </w:pPr>
      <w:r w:rsidRPr="00B01241">
        <w:t>Supply and Install Communications Isolation Pillar</w:t>
      </w:r>
    </w:p>
    <w:p w14:paraId="739EBDC7" w14:textId="77777777" w:rsidR="00E30F60" w:rsidRPr="00B01241" w:rsidRDefault="00E30F60" w:rsidP="00E30F60">
      <w:r w:rsidRPr="00B01241">
        <w:t>Measured as an item.</w:t>
      </w:r>
    </w:p>
    <w:p w14:paraId="2BE36CD0" w14:textId="77777777" w:rsidR="00E30F60" w:rsidRPr="00B01241" w:rsidRDefault="00E30F60" w:rsidP="00E30F60">
      <w:pPr>
        <w:pStyle w:val="Heading3"/>
      </w:pPr>
      <w:r w:rsidRPr="00B01241">
        <w:t>Documents and Plans</w:t>
      </w:r>
    </w:p>
    <w:p w14:paraId="4ED2223B" w14:textId="77777777" w:rsidR="00E30F60" w:rsidRDefault="00E30F60" w:rsidP="00E30F60">
      <w:r w:rsidRPr="00B01241">
        <w:t>Measured as an item.</w:t>
      </w:r>
    </w:p>
    <w:p w14:paraId="6E7813E3" w14:textId="77777777" w:rsidR="00E30F60" w:rsidRPr="00B01F80" w:rsidRDefault="00E30F60" w:rsidP="00E30F60">
      <w:pPr>
        <w:pStyle w:val="Heading3"/>
      </w:pPr>
      <w:r w:rsidRPr="00B01F80">
        <w:t>Provision Of Communication Line</w:t>
      </w:r>
    </w:p>
    <w:p w14:paraId="0F9FDF3B" w14:textId="77777777" w:rsidR="00E30F60" w:rsidRDefault="00E30F60" w:rsidP="00E30F60">
      <w:r w:rsidRPr="00B01F80">
        <w:t>Measured as an item.</w:t>
      </w:r>
    </w:p>
    <w:p w14:paraId="0343A657" w14:textId="77777777" w:rsidR="00E30F60" w:rsidRPr="00B01F80" w:rsidRDefault="00E30F60" w:rsidP="00E30F60"/>
    <w:p w14:paraId="55510B28" w14:textId="77777777" w:rsidR="00E30F60" w:rsidRPr="00AC526E" w:rsidRDefault="00E30F60" w:rsidP="00E30F60">
      <w:pPr>
        <w:pStyle w:val="Heading2"/>
      </w:pPr>
      <w:r w:rsidRPr="00AC526E">
        <w:t>Traffic Counting Stations</w:t>
      </w:r>
    </w:p>
    <w:p w14:paraId="2125D62D" w14:textId="77777777" w:rsidR="00E30F60" w:rsidRPr="00B01241" w:rsidRDefault="00E30F60" w:rsidP="00E30F60">
      <w:pPr>
        <w:pStyle w:val="Heading3"/>
      </w:pPr>
      <w:r w:rsidRPr="00B01241">
        <w:t>Install Cabinet</w:t>
      </w:r>
    </w:p>
    <w:p w14:paraId="43964242" w14:textId="77777777" w:rsidR="00E30F60" w:rsidRPr="00B01241" w:rsidRDefault="00E30F60" w:rsidP="00E30F60">
      <w:r w:rsidRPr="00B01241">
        <w:t>Measured as an item.</w:t>
      </w:r>
    </w:p>
    <w:p w14:paraId="7678A382" w14:textId="77777777" w:rsidR="00E30F60" w:rsidRPr="00B01241" w:rsidRDefault="00E30F60" w:rsidP="00E30F60">
      <w:r w:rsidRPr="00B01241">
        <w:t>Make allowance for supply and installation of terminal blocks and switchboard.</w:t>
      </w:r>
    </w:p>
    <w:p w14:paraId="0D25A1A6" w14:textId="77777777" w:rsidR="00E30F60" w:rsidRPr="00B01241" w:rsidRDefault="00E30F60" w:rsidP="00E30F60">
      <w:r w:rsidRPr="00B01241">
        <w:t>Make allowance for drawing of labelled loop layout and terminal blocks.</w:t>
      </w:r>
    </w:p>
    <w:p w14:paraId="77B714AC" w14:textId="77777777" w:rsidR="00E30F60" w:rsidRPr="00B01241" w:rsidRDefault="00E30F60" w:rsidP="00E30F60">
      <w:pPr>
        <w:pStyle w:val="Heading3"/>
      </w:pPr>
      <w:r w:rsidRPr="00B01241">
        <w:t>Construction of Pole Foundation</w:t>
      </w:r>
    </w:p>
    <w:p w14:paraId="45A1139A" w14:textId="77777777" w:rsidR="00E30F60" w:rsidRPr="00B01241" w:rsidRDefault="00E30F60" w:rsidP="00E30F60">
      <w:r w:rsidRPr="00B01241">
        <w:t>Measured as an item.</w:t>
      </w:r>
    </w:p>
    <w:p w14:paraId="4F79E45E" w14:textId="77777777" w:rsidR="00E30F60" w:rsidRPr="00B01241" w:rsidRDefault="00E30F60" w:rsidP="00E30F60">
      <w:r w:rsidRPr="00B01241">
        <w:t>Make allowance for excavation, reinforcement and rag bolts.</w:t>
      </w:r>
    </w:p>
    <w:p w14:paraId="123AD9CB" w14:textId="77777777" w:rsidR="00E30F60" w:rsidRPr="00B01241" w:rsidRDefault="00E30F60" w:rsidP="00E30F60">
      <w:pPr>
        <w:pStyle w:val="Heading3"/>
      </w:pPr>
      <w:r w:rsidRPr="00B01241">
        <w:t xml:space="preserve">Supply and Install Vehicle </w:t>
      </w:r>
      <w:smartTag w:uri="urn:schemas-microsoft-com:office:smarttags" w:element="place">
        <w:r w:rsidRPr="00B01241">
          <w:t>Loop</w:t>
        </w:r>
      </w:smartTag>
      <w:r w:rsidRPr="00B01241">
        <w:t xml:space="preserve"> Detectors</w:t>
      </w:r>
    </w:p>
    <w:p w14:paraId="76C20CF2" w14:textId="77777777" w:rsidR="00E30F60" w:rsidRPr="00B01241" w:rsidRDefault="00E30F60" w:rsidP="00E30F60">
      <w:r w:rsidRPr="00B01241">
        <w:t>Measured by number.</w:t>
      </w:r>
    </w:p>
    <w:p w14:paraId="0D7795B4" w14:textId="77777777" w:rsidR="00E30F60" w:rsidRPr="00B01241" w:rsidRDefault="00E30F60" w:rsidP="00E30F60">
      <w:r w:rsidRPr="00B01241">
        <w:t>Make allowance for cutting, install cable, junction boxes and detector feeder cables.</w:t>
      </w:r>
    </w:p>
    <w:p w14:paraId="3FB6E28C" w14:textId="77777777" w:rsidR="00E30F60" w:rsidRPr="00B01241" w:rsidRDefault="00E30F60" w:rsidP="00E30F60">
      <w:pPr>
        <w:pStyle w:val="Heading3"/>
      </w:pPr>
      <w:r w:rsidRPr="00B01241">
        <w:t>Install Piezo Axle Sensors</w:t>
      </w:r>
    </w:p>
    <w:p w14:paraId="661DEBA0" w14:textId="77777777" w:rsidR="00E30F60" w:rsidRPr="00B01241" w:rsidRDefault="00E30F60" w:rsidP="00E30F60">
      <w:r w:rsidRPr="00B01241">
        <w:t>Measured by number.</w:t>
      </w:r>
    </w:p>
    <w:p w14:paraId="24E54001" w14:textId="77777777" w:rsidR="00E30F60" w:rsidRPr="00B01241" w:rsidRDefault="00E30F60" w:rsidP="00E30F60">
      <w:r w:rsidRPr="00B01241">
        <w:t>Make allowance for supply and installation of feeder cables.</w:t>
      </w:r>
    </w:p>
    <w:p w14:paraId="09D528E7" w14:textId="77777777" w:rsidR="00E30F60" w:rsidRPr="00B01241" w:rsidRDefault="00E30F60" w:rsidP="00E30F60">
      <w:pPr>
        <w:pStyle w:val="Heading3"/>
      </w:pPr>
      <w:r w:rsidRPr="00B01241">
        <w:t>Install Pole Assembly</w:t>
      </w:r>
    </w:p>
    <w:p w14:paraId="518EE4C8" w14:textId="77777777" w:rsidR="00E30F60" w:rsidRPr="00B01241" w:rsidRDefault="00E30F60" w:rsidP="00E30F60">
      <w:r w:rsidRPr="00B01241">
        <w:t>Measured as an item.</w:t>
      </w:r>
    </w:p>
    <w:p w14:paraId="71EBB5B4" w14:textId="77777777" w:rsidR="00E30F60" w:rsidRPr="00B01241" w:rsidRDefault="00E30F60" w:rsidP="00E30F60">
      <w:r w:rsidRPr="00B01241">
        <w:t>Make allowance for installation of solar power supply.</w:t>
      </w:r>
    </w:p>
    <w:p w14:paraId="7AA6AD8D" w14:textId="77777777" w:rsidR="00E30F60" w:rsidRPr="00B01241" w:rsidRDefault="00E30F60" w:rsidP="00E30F60">
      <w:pPr>
        <w:pStyle w:val="Heading3"/>
      </w:pPr>
      <w:r w:rsidRPr="00B01241">
        <w:t>Supply and Install Conduits</w:t>
      </w:r>
    </w:p>
    <w:p w14:paraId="675D0177" w14:textId="6420EBA6" w:rsidR="00E30F60" w:rsidRPr="00B01241" w:rsidRDefault="00E30F60" w:rsidP="00E30F60">
      <w:r w:rsidRPr="00B01241">
        <w:t>Measured by length</w:t>
      </w:r>
      <w:r w:rsidR="00804A8B">
        <w:t xml:space="preserve"> in lineal metres</w:t>
      </w:r>
      <w:r w:rsidRPr="00B01241">
        <w:t>.</w:t>
      </w:r>
    </w:p>
    <w:p w14:paraId="760E2D2F" w14:textId="77777777" w:rsidR="00E30F60" w:rsidRDefault="00E30F60" w:rsidP="00E30F60">
      <w:r w:rsidRPr="00B01241">
        <w:t>Make allowance for excavation, ducting, reinstatement and connections.</w:t>
      </w:r>
    </w:p>
    <w:p w14:paraId="18E8670D" w14:textId="77777777" w:rsidR="00E30F60" w:rsidRPr="00B01241" w:rsidRDefault="00E30F60" w:rsidP="00E30F60"/>
    <w:p w14:paraId="26C624AE" w14:textId="77777777" w:rsidR="00E30F60" w:rsidRPr="00AC526E" w:rsidRDefault="00E30F60" w:rsidP="00E30F60">
      <w:pPr>
        <w:pStyle w:val="Heading2"/>
      </w:pPr>
      <w:r w:rsidRPr="00AC526E">
        <w:t>Street Lighting</w:t>
      </w:r>
    </w:p>
    <w:p w14:paraId="1A7A0194" w14:textId="5A0D28A4" w:rsidR="00E30F60" w:rsidRPr="00B01241" w:rsidRDefault="001E3ADD" w:rsidP="00E30F60">
      <w:pPr>
        <w:pStyle w:val="Heading3"/>
      </w:pPr>
      <w:r>
        <w:t xml:space="preserve">Supply and </w:t>
      </w:r>
      <w:r w:rsidR="00E30F60" w:rsidRPr="00B01241">
        <w:t>Install Light Columns</w:t>
      </w:r>
    </w:p>
    <w:p w14:paraId="559B407D" w14:textId="77777777" w:rsidR="00E30F60" w:rsidRPr="00B01241" w:rsidRDefault="00E30F60" w:rsidP="00E30F60">
      <w:r w:rsidRPr="00B01241">
        <w:t>Measured by number.</w:t>
      </w:r>
    </w:p>
    <w:p w14:paraId="4005DE51" w14:textId="41E45C47" w:rsidR="00E30F60" w:rsidRPr="00B01241" w:rsidRDefault="00E30F60" w:rsidP="00E30F60">
      <w:r w:rsidRPr="00B01241">
        <w:t>Make allowance for</w:t>
      </w:r>
      <w:r w:rsidR="001E3ADD">
        <w:t xml:space="preserve"> supply and</w:t>
      </w:r>
      <w:r w:rsidRPr="00B01241">
        <w:t xml:space="preserve"> installation of street lighting columns including the following:</w:t>
      </w:r>
    </w:p>
    <w:p w14:paraId="658912E5" w14:textId="0357AE51" w:rsidR="001E3ADD" w:rsidRDefault="001E3ADD" w:rsidP="00E30F60">
      <w:pPr>
        <w:pStyle w:val="Bullet"/>
        <w:ind w:left="644" w:hanging="360"/>
      </w:pPr>
      <w:r>
        <w:t>Determining the locations of other services, above, on, and below ground;</w:t>
      </w:r>
    </w:p>
    <w:p w14:paraId="3C2E9A46" w14:textId="739A2DC9" w:rsidR="00E30F60" w:rsidRPr="00B01241" w:rsidRDefault="00E30F60" w:rsidP="00E30F60">
      <w:pPr>
        <w:pStyle w:val="Bullet"/>
        <w:ind w:left="644" w:hanging="360"/>
      </w:pPr>
      <w:r w:rsidRPr="00B01241">
        <w:t xml:space="preserve">trenching and </w:t>
      </w:r>
      <w:r w:rsidR="001E3ADD">
        <w:t xml:space="preserve">supply and </w:t>
      </w:r>
      <w:r w:rsidRPr="00B01241">
        <w:t>installation of cables including marker tape and backfilling;</w:t>
      </w:r>
    </w:p>
    <w:p w14:paraId="62E148E4" w14:textId="77777777" w:rsidR="00E30F60" w:rsidRPr="00B01241" w:rsidRDefault="00E30F60" w:rsidP="00E30F60">
      <w:pPr>
        <w:pStyle w:val="Bullet"/>
        <w:ind w:left="644" w:hanging="360"/>
      </w:pPr>
      <w:r w:rsidRPr="00B01241">
        <w:t>supply and installation of footings and hold down bolts;</w:t>
      </w:r>
    </w:p>
    <w:p w14:paraId="77B64E62" w14:textId="094FA3AA" w:rsidR="00E30F60" w:rsidRDefault="001E3ADD" w:rsidP="00E30F60">
      <w:pPr>
        <w:pStyle w:val="Bullet"/>
        <w:ind w:left="644" w:hanging="360"/>
      </w:pPr>
      <w:r>
        <w:t xml:space="preserve">supply and </w:t>
      </w:r>
      <w:r w:rsidR="00E30F60" w:rsidRPr="00B01241">
        <w:t>installation of distribution pillars</w:t>
      </w:r>
      <w:r>
        <w:t xml:space="preserve"> and control equipment</w:t>
      </w:r>
      <w:r w:rsidR="00E30F60" w:rsidRPr="00B01241">
        <w:t>;</w:t>
      </w:r>
    </w:p>
    <w:p w14:paraId="7C21D537" w14:textId="33D0619B" w:rsidR="001E3ADD" w:rsidRPr="00B01241" w:rsidRDefault="001E3ADD" w:rsidP="00E30F60">
      <w:pPr>
        <w:pStyle w:val="Bullet"/>
        <w:ind w:left="644" w:hanging="360"/>
      </w:pPr>
      <w:r>
        <w:t>luminaires</w:t>
      </w:r>
      <w:r w:rsidR="00FD3551">
        <w:t xml:space="preserve"> and lamps</w:t>
      </w:r>
      <w:r>
        <w:t>;</w:t>
      </w:r>
    </w:p>
    <w:p w14:paraId="27E9F399" w14:textId="77777777" w:rsidR="00E30F60" w:rsidRPr="00B01241" w:rsidRDefault="00E30F60" w:rsidP="00E30F60">
      <w:pPr>
        <w:pStyle w:val="Bullet"/>
        <w:ind w:left="644" w:hanging="360"/>
      </w:pPr>
      <w:r w:rsidRPr="00B01241">
        <w:t>connections; and</w:t>
      </w:r>
    </w:p>
    <w:p w14:paraId="553300EF" w14:textId="77777777" w:rsidR="00E30F60" w:rsidRPr="00B01241" w:rsidRDefault="00E30F60" w:rsidP="00E30F60">
      <w:pPr>
        <w:pStyle w:val="Bullet"/>
        <w:ind w:left="644" w:hanging="360"/>
      </w:pPr>
      <w:r w:rsidRPr="00B01241">
        <w:t>testing and commissioning.</w:t>
      </w:r>
    </w:p>
    <w:p w14:paraId="20B7AE30" w14:textId="77777777" w:rsidR="00E30F60" w:rsidRPr="00B01241" w:rsidRDefault="00E30F60" w:rsidP="00E30F60">
      <w:pPr>
        <w:pStyle w:val="Heading3"/>
      </w:pPr>
      <w:r w:rsidRPr="00B01241">
        <w:t>Supply and Install Conduits</w:t>
      </w:r>
    </w:p>
    <w:p w14:paraId="41A2275A" w14:textId="77777777" w:rsidR="00E30F60" w:rsidRPr="00B01241" w:rsidRDefault="00E30F60" w:rsidP="00E30F60">
      <w:r w:rsidRPr="00B01241">
        <w:t>Measured in metres.</w:t>
      </w:r>
    </w:p>
    <w:p w14:paraId="04CC7F37" w14:textId="77777777" w:rsidR="00E30F60" w:rsidRPr="00B01241" w:rsidRDefault="00E30F60" w:rsidP="00E30F60">
      <w:r w:rsidRPr="00B01241">
        <w:t>Make allowance for draw wires, end caps and ancillary items.</w:t>
      </w:r>
    </w:p>
    <w:p w14:paraId="34391A74" w14:textId="77777777" w:rsidR="00E30F60" w:rsidRPr="00B01241" w:rsidRDefault="00E30F60" w:rsidP="00E30F60">
      <w:r w:rsidRPr="00B01241">
        <w:t>Cable installation is paid for in the “Install Light Columns” item.</w:t>
      </w:r>
    </w:p>
    <w:p w14:paraId="0DB893D5" w14:textId="77777777" w:rsidR="00E30F60" w:rsidRPr="00B01241" w:rsidRDefault="00E30F60" w:rsidP="00602E93">
      <w:pPr>
        <w:pStyle w:val="Heading3"/>
        <w:keepNext/>
      </w:pPr>
      <w:r w:rsidRPr="00B01241">
        <w:t>Removal of Existing Street Lighting</w:t>
      </w:r>
    </w:p>
    <w:p w14:paraId="7D0C14FD" w14:textId="77777777" w:rsidR="00E30F60" w:rsidRPr="00B01241" w:rsidRDefault="00E30F60" w:rsidP="00E30F60">
      <w:r w:rsidRPr="00B01241">
        <w:t>Measured by number.</w:t>
      </w:r>
    </w:p>
    <w:p w14:paraId="538E1A1B" w14:textId="77777777" w:rsidR="00E30F60" w:rsidRPr="00B01241" w:rsidRDefault="00E30F60" w:rsidP="00E30F60">
      <w:r w:rsidRPr="00B01241">
        <w:t>Make allowance for removal of existing footings and the delivery of the salvaged materials to the specified location.</w:t>
      </w:r>
    </w:p>
    <w:p w14:paraId="0D8C62BE" w14:textId="77777777" w:rsidR="00E30F60" w:rsidRPr="00B01241" w:rsidRDefault="00E30F60" w:rsidP="00E30F60">
      <w:pPr>
        <w:pStyle w:val="Heading3"/>
      </w:pPr>
      <w:r w:rsidRPr="00B01241">
        <w:t>Provision of Temporary Lighting</w:t>
      </w:r>
    </w:p>
    <w:p w14:paraId="5DB4B9D6" w14:textId="77777777" w:rsidR="00E30F60" w:rsidRPr="00B01241" w:rsidRDefault="00E30F60" w:rsidP="00E30F60">
      <w:r w:rsidRPr="00B01241">
        <w:t>Measured as an item.</w:t>
      </w:r>
    </w:p>
    <w:p w14:paraId="794A2406" w14:textId="77777777" w:rsidR="00E30F60" w:rsidRPr="00B01241" w:rsidRDefault="00E30F60" w:rsidP="00E30F60">
      <w:r w:rsidRPr="00B01241">
        <w:t>Make allowance for temporary lighting and a</w:t>
      </w:r>
      <w:r>
        <w:t>dditional work required by PowerWater.</w:t>
      </w:r>
    </w:p>
    <w:p w14:paraId="2C54FFDA" w14:textId="77777777" w:rsidR="00E30F60" w:rsidRPr="00B01241" w:rsidRDefault="00E30F60" w:rsidP="00E30F60">
      <w:pPr>
        <w:pStyle w:val="Heading3"/>
      </w:pPr>
      <w:r w:rsidRPr="00B01241">
        <w:t>Connection of Power</w:t>
      </w:r>
    </w:p>
    <w:p w14:paraId="53E829D5" w14:textId="77777777" w:rsidR="00E30F60" w:rsidRPr="00B01241" w:rsidRDefault="00E30F60" w:rsidP="00E30F60">
      <w:r w:rsidRPr="00B01241">
        <w:t>Measured as an item.</w:t>
      </w:r>
    </w:p>
    <w:p w14:paraId="0C99AFD7" w14:textId="77777777" w:rsidR="00E30F60" w:rsidRDefault="00E30F60" w:rsidP="00E30F60">
      <w:r w:rsidRPr="00B01241">
        <w:t>Make allowance for fees and charges and a</w:t>
      </w:r>
      <w:r>
        <w:t>dditional work required by PowerWater.</w:t>
      </w:r>
    </w:p>
    <w:p w14:paraId="7EFB8E50" w14:textId="77777777" w:rsidR="00E30F60" w:rsidRPr="00B01241" w:rsidRDefault="00E30F60" w:rsidP="00E30F60"/>
    <w:p w14:paraId="138F90A5" w14:textId="77777777" w:rsidR="00E30F60" w:rsidRPr="00AC526E" w:rsidRDefault="00E30F60" w:rsidP="00E30F60">
      <w:pPr>
        <w:pStyle w:val="Heading2"/>
      </w:pPr>
      <w:r w:rsidRPr="00AC526E">
        <w:t>Directional Boring</w:t>
      </w:r>
    </w:p>
    <w:p w14:paraId="05ACCDE8" w14:textId="77777777" w:rsidR="00E30F60" w:rsidRPr="00B01241" w:rsidRDefault="00E30F60" w:rsidP="00E30F60">
      <w:pPr>
        <w:pStyle w:val="Heading3"/>
      </w:pPr>
      <w:r>
        <w:t xml:space="preserve">Directional </w:t>
      </w:r>
      <w:r w:rsidRPr="00B01241">
        <w:t>Boring With Pipe Casing</w:t>
      </w:r>
    </w:p>
    <w:p w14:paraId="5163E717" w14:textId="77777777" w:rsidR="00E30F60" w:rsidRPr="00B01241" w:rsidRDefault="00E30F60" w:rsidP="00E30F60">
      <w:r w:rsidRPr="00B01241">
        <w:t>Measured in linear metres.</w:t>
      </w:r>
    </w:p>
    <w:p w14:paraId="00A544D6" w14:textId="77777777" w:rsidR="00E30F60" w:rsidRPr="00B01241" w:rsidRDefault="00E30F60" w:rsidP="00E30F60">
      <w:r w:rsidRPr="00B01241">
        <w:t>Includes supply of pipe casing and filling of cavities.</w:t>
      </w:r>
    </w:p>
    <w:p w14:paraId="5F4E734C" w14:textId="77777777" w:rsidR="00E30F60" w:rsidRPr="00B01241" w:rsidRDefault="00E30F60" w:rsidP="00E30F60">
      <w:pPr>
        <w:pStyle w:val="Heading3"/>
      </w:pPr>
      <w:r>
        <w:t>Directional</w:t>
      </w:r>
      <w:r w:rsidRPr="00B01241">
        <w:t xml:space="preserve"> Boring Without Pipe Casing</w:t>
      </w:r>
    </w:p>
    <w:p w14:paraId="5FAA153B" w14:textId="77777777" w:rsidR="00E30F60" w:rsidRPr="00B01241" w:rsidRDefault="00E30F60" w:rsidP="00E30F60">
      <w:r w:rsidRPr="00B01241">
        <w:lastRenderedPageBreak/>
        <w:t>Measured in linear metres.</w:t>
      </w:r>
    </w:p>
    <w:p w14:paraId="1AFD6FF2" w14:textId="77777777" w:rsidR="00E30F60" w:rsidRDefault="00E30F60" w:rsidP="00E30F60">
      <w:r w:rsidRPr="00B01241">
        <w:t>Includes filling of cavities</w:t>
      </w:r>
      <w:r>
        <w:t>.</w:t>
      </w:r>
    </w:p>
    <w:p w14:paraId="07BC65E4" w14:textId="77777777" w:rsidR="00E30F60" w:rsidRPr="00B01241" w:rsidRDefault="00E30F60" w:rsidP="00E30F60"/>
    <w:p w14:paraId="3B0CEC02" w14:textId="67F6AC5D" w:rsidR="00875C52" w:rsidRDefault="001E3ADD" w:rsidP="00602E93">
      <w:pPr>
        <w:pStyle w:val="Heading2"/>
      </w:pPr>
      <w:bookmarkStart w:id="1" w:name="_Toc390823835"/>
      <w:bookmarkStart w:id="2" w:name="_Toc391429527"/>
      <w:bookmarkEnd w:id="1"/>
      <w:bookmarkEnd w:id="2"/>
      <w:r>
        <w:t>Protective Coatings</w:t>
      </w:r>
    </w:p>
    <w:p w14:paraId="322F9F15" w14:textId="7D3F4D6A" w:rsidR="001E3ADD" w:rsidRPr="00B01241" w:rsidRDefault="001E3ADD" w:rsidP="005234BE">
      <w:r>
        <w:t>Measured as an item for each coating system required.</w:t>
      </w:r>
    </w:p>
    <w:sectPr w:rsidR="001E3ADD" w:rsidRPr="00B01241">
      <w:headerReference w:type="even" r:id="rId9"/>
      <w:headerReference w:type="default" r:id="rId10"/>
      <w:footerReference w:type="even" r:id="rId11"/>
      <w:footerReference w:type="default" r:id="rId12"/>
      <w:headerReference w:type="first" r:id="rId13"/>
      <w:footerReference w:type="first" r:id="rId14"/>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D0656" w14:textId="77777777" w:rsidR="00FF13EE" w:rsidRDefault="00FF13EE">
      <w:r>
        <w:separator/>
      </w:r>
    </w:p>
  </w:endnote>
  <w:endnote w:type="continuationSeparator" w:id="0">
    <w:p w14:paraId="2CB313F9" w14:textId="77777777" w:rsidR="00FF13EE" w:rsidRDefault="00FF1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3B97A" w14:textId="77777777" w:rsidR="00D362D8" w:rsidRDefault="00D362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04A03" w14:textId="77777777" w:rsidR="00D362D8" w:rsidRPr="004E06B2" w:rsidRDefault="00D362D8" w:rsidP="004E06B2">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05CA4" w14:textId="77777777" w:rsidR="00D362D8" w:rsidRDefault="00D36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5083B" w14:textId="77777777" w:rsidR="00FF13EE" w:rsidRDefault="00FF13EE">
      <w:r>
        <w:separator/>
      </w:r>
    </w:p>
  </w:footnote>
  <w:footnote w:type="continuationSeparator" w:id="0">
    <w:p w14:paraId="1EE93C37" w14:textId="77777777" w:rsidR="00FF13EE" w:rsidRDefault="00FF1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F6074" w14:textId="77777777" w:rsidR="00D362D8" w:rsidRDefault="00D362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54316" w14:textId="77777777" w:rsidR="00D362D8" w:rsidRPr="004E06B2" w:rsidRDefault="00D362D8" w:rsidP="004E06B2">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5C115" w14:textId="77777777" w:rsidR="00D362D8" w:rsidRDefault="00D36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A56F7E4"/>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2" w15:restartNumberingAfterBreak="0">
    <w:nsid w:val="FFFFFFFE"/>
    <w:multiLevelType w:val="singleLevel"/>
    <w:tmpl w:val="A4F27B30"/>
    <w:lvl w:ilvl="0">
      <w:numFmt w:val="decimal"/>
      <w:pStyle w:val="IndentBH"/>
      <w:lvlText w:val="*"/>
      <w:lvlJc w:val="left"/>
    </w:lvl>
  </w:abstractNum>
  <w:abstractNum w:abstractNumId="3" w15:restartNumberingAfterBreak="0">
    <w:nsid w:val="00000003"/>
    <w:multiLevelType w:val="singleLevel"/>
    <w:tmpl w:val="00000003"/>
    <w:name w:val="Outline"/>
    <w:lvl w:ilvl="0">
      <w:numFmt w:val="bullet"/>
      <w:lvlText w:val=""/>
      <w:lvlJc w:val="left"/>
      <w:pPr>
        <w:tabs>
          <w:tab w:val="num" w:pos="283"/>
        </w:tabs>
        <w:ind w:left="283" w:hanging="283"/>
      </w:pPr>
      <w:rPr>
        <w:rFonts w:ascii="Symbol" w:hAnsi="Symbol"/>
      </w:rPr>
    </w:lvl>
  </w:abstractNum>
  <w:abstractNum w:abstractNumId="4" w15:restartNumberingAfterBreak="0">
    <w:nsid w:val="009F7FF0"/>
    <w:multiLevelType w:val="hybridMultilevel"/>
    <w:tmpl w:val="D8E8BE5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68C6B70"/>
    <w:multiLevelType w:val="hybridMultilevel"/>
    <w:tmpl w:val="EC3EC8F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19B0BF3"/>
    <w:multiLevelType w:val="hybridMultilevel"/>
    <w:tmpl w:val="3EAEF22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0" w15:restartNumberingAfterBreak="0">
    <w:nsid w:val="38A26812"/>
    <w:multiLevelType w:val="hybridMultilevel"/>
    <w:tmpl w:val="8C089CE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2E16508"/>
    <w:multiLevelType w:val="hybridMultilevel"/>
    <w:tmpl w:val="4BAC8EF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69E6CCF"/>
    <w:multiLevelType w:val="hybridMultilevel"/>
    <w:tmpl w:val="C854EF54"/>
    <w:lvl w:ilvl="0" w:tplc="2368A7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E9E5287"/>
    <w:multiLevelType w:val="hybridMultilevel"/>
    <w:tmpl w:val="7C345D04"/>
    <w:lvl w:ilvl="0" w:tplc="79BC8870">
      <w:numFmt w:val="bullet"/>
      <w:pStyle w:val="NTTheading1"/>
      <w:lvlText w:val="-"/>
      <w:lvlJc w:val="left"/>
      <w:pPr>
        <w:ind w:left="720" w:hanging="360"/>
      </w:pPr>
      <w:rPr>
        <w:rFonts w:ascii="Calibri" w:eastAsia="Calibri" w:hAnsi="Calibri" w:cs="Calibri" w:hint="default"/>
      </w:rPr>
    </w:lvl>
    <w:lvl w:ilvl="1" w:tplc="0C090003" w:tentative="1">
      <w:start w:val="1"/>
      <w:numFmt w:val="bullet"/>
      <w:pStyle w:val="NTTheading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BD37DD9"/>
    <w:multiLevelType w:val="hybridMultilevel"/>
    <w:tmpl w:val="843EC10E"/>
    <w:lvl w:ilvl="0" w:tplc="FDAA2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79E679E"/>
    <w:multiLevelType w:val="hybridMultilevel"/>
    <w:tmpl w:val="E084C46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8" w15:restartNumberingAfterBreak="0">
    <w:nsid w:val="7E374F0F"/>
    <w:multiLevelType w:val="hybridMultilevel"/>
    <w:tmpl w:val="65B2C9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
    <w:abstractNumId w:val="0"/>
  </w:num>
  <w:num w:numId="5">
    <w:abstractNumId w:val="12"/>
  </w:num>
  <w:num w:numId="6">
    <w:abstractNumId w:val="14"/>
  </w:num>
  <w:num w:numId="7">
    <w:abstractNumId w:val="9"/>
  </w:num>
  <w:num w:numId="8">
    <w:abstractNumId w:val="16"/>
  </w:num>
  <w:num w:numId="9">
    <w:abstractNumId w:val="17"/>
  </w:num>
  <w:num w:numId="10">
    <w:abstractNumId w:val="5"/>
  </w:num>
  <w:num w:numId="11">
    <w:abstractNumId w:val="8"/>
  </w:num>
  <w:num w:numId="12">
    <w:abstractNumId w:val="15"/>
  </w:num>
  <w:num w:numId="13">
    <w:abstractNumId w:val="6"/>
  </w:num>
  <w:num w:numId="14">
    <w:abstractNumId w:val="8"/>
  </w:num>
  <w:num w:numId="15">
    <w:abstractNumId w:val="13"/>
  </w:num>
  <w:num w:numId="16">
    <w:abstractNumId w:val="11"/>
  </w:num>
  <w:num w:numId="17">
    <w:abstractNumId w:val="7"/>
  </w:num>
  <w:num w:numId="18">
    <w:abstractNumId w:val="10"/>
  </w:num>
  <w:num w:numId="19">
    <w:abstractNumId w:val="4"/>
  </w:num>
  <w:num w:numId="20">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B7EEA1CC40CA49B6B0147B5D43319E06"/>
    <w:docVar w:name="adVersion" w:val="7.1"/>
  </w:docVars>
  <w:rsids>
    <w:rsidRoot w:val="00B01241"/>
    <w:rsid w:val="00001727"/>
    <w:rsid w:val="00015A2B"/>
    <w:rsid w:val="0005196C"/>
    <w:rsid w:val="00070826"/>
    <w:rsid w:val="00077B1F"/>
    <w:rsid w:val="000A5DE7"/>
    <w:rsid w:val="000F0EB9"/>
    <w:rsid w:val="000F1E72"/>
    <w:rsid w:val="001023A3"/>
    <w:rsid w:val="0012736E"/>
    <w:rsid w:val="0013124D"/>
    <w:rsid w:val="00191611"/>
    <w:rsid w:val="001A70A2"/>
    <w:rsid w:val="001A7309"/>
    <w:rsid w:val="001A7A55"/>
    <w:rsid w:val="001D5327"/>
    <w:rsid w:val="001E3ADD"/>
    <w:rsid w:val="00201567"/>
    <w:rsid w:val="00223186"/>
    <w:rsid w:val="0024106F"/>
    <w:rsid w:val="00242241"/>
    <w:rsid w:val="002433FB"/>
    <w:rsid w:val="0024359F"/>
    <w:rsid w:val="00245182"/>
    <w:rsid w:val="00257075"/>
    <w:rsid w:val="00260A35"/>
    <w:rsid w:val="002657EA"/>
    <w:rsid w:val="0027654A"/>
    <w:rsid w:val="00295A29"/>
    <w:rsid w:val="002C1431"/>
    <w:rsid w:val="002C154A"/>
    <w:rsid w:val="002E1561"/>
    <w:rsid w:val="0030447B"/>
    <w:rsid w:val="003151E4"/>
    <w:rsid w:val="00331E93"/>
    <w:rsid w:val="00357431"/>
    <w:rsid w:val="003979E4"/>
    <w:rsid w:val="003A20A4"/>
    <w:rsid w:val="003B381F"/>
    <w:rsid w:val="003C0BD4"/>
    <w:rsid w:val="003C4022"/>
    <w:rsid w:val="003C549B"/>
    <w:rsid w:val="003D3173"/>
    <w:rsid w:val="003E7E85"/>
    <w:rsid w:val="00433E18"/>
    <w:rsid w:val="00442436"/>
    <w:rsid w:val="00446560"/>
    <w:rsid w:val="00446897"/>
    <w:rsid w:val="00477194"/>
    <w:rsid w:val="00482A3E"/>
    <w:rsid w:val="00491FDA"/>
    <w:rsid w:val="004A0CEA"/>
    <w:rsid w:val="004B7535"/>
    <w:rsid w:val="004C1C95"/>
    <w:rsid w:val="004C25AD"/>
    <w:rsid w:val="004D221E"/>
    <w:rsid w:val="004D6B2E"/>
    <w:rsid w:val="004D7851"/>
    <w:rsid w:val="004E06B2"/>
    <w:rsid w:val="004E37C1"/>
    <w:rsid w:val="004F0805"/>
    <w:rsid w:val="004F56C0"/>
    <w:rsid w:val="004F5CC6"/>
    <w:rsid w:val="005234BE"/>
    <w:rsid w:val="00523FC6"/>
    <w:rsid w:val="00550120"/>
    <w:rsid w:val="005567A3"/>
    <w:rsid w:val="00557AE4"/>
    <w:rsid w:val="005608CD"/>
    <w:rsid w:val="00574CAC"/>
    <w:rsid w:val="005E3FA8"/>
    <w:rsid w:val="005F2044"/>
    <w:rsid w:val="005F4548"/>
    <w:rsid w:val="0060235E"/>
    <w:rsid w:val="00602E93"/>
    <w:rsid w:val="00603C1C"/>
    <w:rsid w:val="006046C3"/>
    <w:rsid w:val="006068F8"/>
    <w:rsid w:val="00621D9B"/>
    <w:rsid w:val="00630141"/>
    <w:rsid w:val="0064294A"/>
    <w:rsid w:val="00642A2D"/>
    <w:rsid w:val="00642B23"/>
    <w:rsid w:val="0065428F"/>
    <w:rsid w:val="0066335B"/>
    <w:rsid w:val="00670385"/>
    <w:rsid w:val="00681A83"/>
    <w:rsid w:val="00685E6A"/>
    <w:rsid w:val="006A660F"/>
    <w:rsid w:val="006B1255"/>
    <w:rsid w:val="006B371D"/>
    <w:rsid w:val="006C40A4"/>
    <w:rsid w:val="006C7132"/>
    <w:rsid w:val="0070060B"/>
    <w:rsid w:val="007233F8"/>
    <w:rsid w:val="00732035"/>
    <w:rsid w:val="0073274F"/>
    <w:rsid w:val="0074446D"/>
    <w:rsid w:val="00774038"/>
    <w:rsid w:val="00784DB1"/>
    <w:rsid w:val="007A4841"/>
    <w:rsid w:val="007B4EF2"/>
    <w:rsid w:val="007B6C4C"/>
    <w:rsid w:val="007C2F3A"/>
    <w:rsid w:val="007D536F"/>
    <w:rsid w:val="007E6CB4"/>
    <w:rsid w:val="00804A8B"/>
    <w:rsid w:val="008303E6"/>
    <w:rsid w:val="00860CD6"/>
    <w:rsid w:val="00875C52"/>
    <w:rsid w:val="008828CF"/>
    <w:rsid w:val="008A3E7C"/>
    <w:rsid w:val="008A4BCA"/>
    <w:rsid w:val="008C2D48"/>
    <w:rsid w:val="008D2CA1"/>
    <w:rsid w:val="008E1D9F"/>
    <w:rsid w:val="008E33DE"/>
    <w:rsid w:val="008E64B8"/>
    <w:rsid w:val="00904021"/>
    <w:rsid w:val="009132E8"/>
    <w:rsid w:val="009137D9"/>
    <w:rsid w:val="00915FF4"/>
    <w:rsid w:val="0091711A"/>
    <w:rsid w:val="00934123"/>
    <w:rsid w:val="00943759"/>
    <w:rsid w:val="009513E3"/>
    <w:rsid w:val="0096350E"/>
    <w:rsid w:val="009672F4"/>
    <w:rsid w:val="0099251C"/>
    <w:rsid w:val="00996F69"/>
    <w:rsid w:val="009D1209"/>
    <w:rsid w:val="009E3769"/>
    <w:rsid w:val="00A11456"/>
    <w:rsid w:val="00A45241"/>
    <w:rsid w:val="00A50D9F"/>
    <w:rsid w:val="00A56E24"/>
    <w:rsid w:val="00A7187C"/>
    <w:rsid w:val="00A84FEF"/>
    <w:rsid w:val="00AC526E"/>
    <w:rsid w:val="00AC537E"/>
    <w:rsid w:val="00AE0F5D"/>
    <w:rsid w:val="00AF6EDE"/>
    <w:rsid w:val="00B01241"/>
    <w:rsid w:val="00B01F80"/>
    <w:rsid w:val="00B045D4"/>
    <w:rsid w:val="00B0460C"/>
    <w:rsid w:val="00B41BC0"/>
    <w:rsid w:val="00B966DD"/>
    <w:rsid w:val="00BA186E"/>
    <w:rsid w:val="00BA6A3C"/>
    <w:rsid w:val="00BC7C9B"/>
    <w:rsid w:val="00BF3608"/>
    <w:rsid w:val="00BF72AF"/>
    <w:rsid w:val="00C02A5E"/>
    <w:rsid w:val="00C12D09"/>
    <w:rsid w:val="00C42636"/>
    <w:rsid w:val="00C635FC"/>
    <w:rsid w:val="00C76897"/>
    <w:rsid w:val="00CA27A1"/>
    <w:rsid w:val="00CB07D0"/>
    <w:rsid w:val="00CD1A45"/>
    <w:rsid w:val="00CD500A"/>
    <w:rsid w:val="00D139BF"/>
    <w:rsid w:val="00D17AD7"/>
    <w:rsid w:val="00D3059D"/>
    <w:rsid w:val="00D362D8"/>
    <w:rsid w:val="00D45851"/>
    <w:rsid w:val="00D523D9"/>
    <w:rsid w:val="00D538F7"/>
    <w:rsid w:val="00D57150"/>
    <w:rsid w:val="00D73AA5"/>
    <w:rsid w:val="00D774CC"/>
    <w:rsid w:val="00D80964"/>
    <w:rsid w:val="00D91D85"/>
    <w:rsid w:val="00D966A1"/>
    <w:rsid w:val="00DA396A"/>
    <w:rsid w:val="00DC7461"/>
    <w:rsid w:val="00DE603A"/>
    <w:rsid w:val="00DF7A06"/>
    <w:rsid w:val="00E1020D"/>
    <w:rsid w:val="00E11E84"/>
    <w:rsid w:val="00E12A85"/>
    <w:rsid w:val="00E20A01"/>
    <w:rsid w:val="00E24153"/>
    <w:rsid w:val="00E30149"/>
    <w:rsid w:val="00E30F60"/>
    <w:rsid w:val="00E378C6"/>
    <w:rsid w:val="00E57945"/>
    <w:rsid w:val="00E702C5"/>
    <w:rsid w:val="00E765F7"/>
    <w:rsid w:val="00E948A5"/>
    <w:rsid w:val="00EA6DA4"/>
    <w:rsid w:val="00EB3AD4"/>
    <w:rsid w:val="00EB3CE8"/>
    <w:rsid w:val="00EB727B"/>
    <w:rsid w:val="00EE6ABB"/>
    <w:rsid w:val="00F01C44"/>
    <w:rsid w:val="00F0463D"/>
    <w:rsid w:val="00F211CA"/>
    <w:rsid w:val="00F36103"/>
    <w:rsid w:val="00F668AE"/>
    <w:rsid w:val="00F70A6A"/>
    <w:rsid w:val="00F733AF"/>
    <w:rsid w:val="00F73B2F"/>
    <w:rsid w:val="00FA016B"/>
    <w:rsid w:val="00FA7756"/>
    <w:rsid w:val="00FB0380"/>
    <w:rsid w:val="00FC2770"/>
    <w:rsid w:val="00FD3551"/>
    <w:rsid w:val="00FE4A29"/>
    <w:rsid w:val="00FE613F"/>
    <w:rsid w:val="00FF13E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0C9945D9"/>
  <w15:docId w15:val="{2A5424C5-DCFF-4A01-9A28-33A436C8E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26E"/>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4E06B2"/>
    <w:pPr>
      <w:numPr>
        <w:numId w:val="11"/>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AC526E"/>
    <w:pPr>
      <w:numPr>
        <w:ilvl w:val="1"/>
        <w:numId w:val="11"/>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AC526E"/>
    <w:pPr>
      <w:numPr>
        <w:ilvl w:val="2"/>
        <w:numId w:val="11"/>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AC526E"/>
    <w:pPr>
      <w:numPr>
        <w:ilvl w:val="3"/>
        <w:numId w:val="11"/>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AC526E"/>
    <w:pPr>
      <w:keepNext/>
      <w:keepLines/>
      <w:numPr>
        <w:ilvl w:val="4"/>
        <w:numId w:val="1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AC526E"/>
    <w:pPr>
      <w:keepNext/>
      <w:keepLines/>
      <w:numPr>
        <w:ilvl w:val="5"/>
        <w:numId w:val="1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AC526E"/>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C526E"/>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AC526E"/>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uidenotes">
    <w:name w:val="guide notes"/>
    <w:basedOn w:val="BodyText"/>
    <w:next w:val="BodyText"/>
    <w:link w:val="guidenotesChar"/>
    <w:qFormat/>
    <w:pPr>
      <w:tabs>
        <w:tab w:val="left" w:pos="3175"/>
      </w:tabs>
      <w:ind w:left="3175"/>
    </w:pPr>
    <w:rPr>
      <w:i/>
      <w:vanish/>
      <w:color w:val="00FF00"/>
      <w:spacing w:val="-2"/>
    </w:rPr>
  </w:style>
  <w:style w:type="paragraph" w:styleId="Header">
    <w:name w:val="header"/>
    <w:basedOn w:val="Normal"/>
    <w:next w:val="Normal"/>
    <w:link w:val="HeaderChar"/>
    <w:uiPriority w:val="99"/>
    <w:unhideWhenUsed/>
    <w:rsid w:val="00AC526E"/>
    <w:pPr>
      <w:tabs>
        <w:tab w:val="center" w:pos="4513"/>
        <w:tab w:val="right" w:pos="9026"/>
      </w:tabs>
      <w:jc w:val="right"/>
    </w:pPr>
    <w:rPr>
      <w:b/>
    </w:rPr>
  </w:style>
  <w:style w:type="paragraph" w:customStyle="1" w:styleId="Indent2H">
    <w:name w:val="Indent2_H"/>
    <w:basedOn w:val="IndentBH"/>
  </w:style>
  <w:style w:type="paragraph" w:customStyle="1" w:styleId="IndentBH">
    <w:name w:val="IndentB_H"/>
    <w:basedOn w:val="BodyText"/>
    <w:pPr>
      <w:numPr>
        <w:numId w:val="3"/>
      </w:numPr>
    </w:pPr>
  </w:style>
  <w:style w:type="paragraph" w:customStyle="1" w:styleId="ASList">
    <w:name w:val="AS_List"/>
    <w:basedOn w:val="BodyText"/>
    <w:pPr>
      <w:ind w:left="1440" w:hanging="1440"/>
    </w:pPr>
  </w:style>
  <w:style w:type="paragraph" w:styleId="BodyText">
    <w:name w:val="Body Text"/>
    <w:aliases w:val="P,(Alt+1),Char Char"/>
    <w:link w:val="BodyTextChar"/>
    <w:pPr>
      <w:spacing w:before="60" w:after="60"/>
      <w:jc w:val="both"/>
    </w:pPr>
    <w:rPr>
      <w:rFonts w:ascii="Arial" w:hAnsi="Arial"/>
      <w:lang w:val="en-AU" w:eastAsia="en-AU"/>
    </w:rPr>
  </w:style>
  <w:style w:type="character" w:customStyle="1" w:styleId="masterspecversion">
    <w:name w:val="master spec version"/>
    <w:rPr>
      <w:rFonts w:ascii="Arial" w:hAnsi="Arial"/>
      <w:smallCaps/>
      <w:vanish/>
      <w:color w:val="0000FF"/>
      <w:sz w:val="18"/>
    </w:rPr>
  </w:style>
  <w:style w:type="paragraph" w:styleId="Footer">
    <w:name w:val="footer"/>
    <w:basedOn w:val="Normal"/>
    <w:next w:val="Normal"/>
    <w:link w:val="FooterChar"/>
    <w:uiPriority w:val="99"/>
    <w:unhideWhenUsed/>
    <w:rsid w:val="00AC526E"/>
    <w:pPr>
      <w:tabs>
        <w:tab w:val="right" w:pos="9639"/>
        <w:tab w:val="right" w:pos="14459"/>
      </w:tabs>
      <w:spacing w:after="0"/>
      <w:ind w:left="-709" w:right="-340"/>
    </w:pPr>
    <w:rPr>
      <w:rFonts w:cs="Arial"/>
      <w:szCs w:val="22"/>
    </w:rPr>
  </w:style>
  <w:style w:type="paragraph" w:styleId="TOC1">
    <w:name w:val="toc 1"/>
    <w:basedOn w:val="Normal"/>
    <w:next w:val="Normal"/>
    <w:autoRedefine/>
    <w:uiPriority w:val="39"/>
    <w:unhideWhenUsed/>
    <w:rsid w:val="00AC526E"/>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BoldTitleCase">
    <w:name w:val="Bold TitleCase"/>
    <w:basedOn w:val="BodyText"/>
    <w:next w:val="BodyText"/>
    <w:pPr>
      <w:spacing w:before="20" w:after="20"/>
    </w:pPr>
    <w:rPr>
      <w:b/>
    </w:rPr>
  </w:style>
  <w:style w:type="paragraph" w:customStyle="1" w:styleId="TableHeading">
    <w:name w:val="TableHeading"/>
    <w:basedOn w:val="BodyText"/>
    <w:rPr>
      <w:caps/>
    </w:rPr>
  </w:style>
  <w:style w:type="paragraph" w:styleId="ListBullet">
    <w:name w:val="List Bullet"/>
    <w:basedOn w:val="Normal"/>
    <w:pPr>
      <w:numPr>
        <w:numId w:val="1"/>
      </w:numPr>
    </w:pPr>
  </w:style>
  <w:style w:type="paragraph" w:styleId="ListBullet2">
    <w:name w:val="List Bullet 2"/>
    <w:basedOn w:val="Normal"/>
    <w:pPr>
      <w:numPr>
        <w:numId w:val="4"/>
      </w:numPr>
    </w:pPr>
  </w:style>
  <w:style w:type="paragraph" w:styleId="DocumentMap">
    <w:name w:val="Document Map"/>
    <w:basedOn w:val="Normal"/>
    <w:semiHidden/>
    <w:pPr>
      <w:shd w:val="clear" w:color="auto" w:fill="000080"/>
    </w:pPr>
    <w:rPr>
      <w:rFonts w:ascii="Tahoma" w:hAnsi="Tahoma"/>
    </w:rPr>
  </w:style>
  <w:style w:type="paragraph" w:customStyle="1" w:styleId="BodyText0">
    <w:name w:val="BodyText"/>
    <w:basedOn w:val="Normal"/>
    <w:link w:val="BodyTextChar0"/>
    <w:rPr>
      <w:lang w:val="en-US"/>
    </w:rPr>
  </w:style>
  <w:style w:type="paragraph" w:customStyle="1" w:styleId="TStyle">
    <w:name w:val="TStyle"/>
    <w:basedOn w:val="Normal"/>
    <w:pPr>
      <w:spacing w:after="0"/>
    </w:pPr>
    <w:rPr>
      <w:lang w:val="en-US"/>
    </w:rPr>
  </w:style>
  <w:style w:type="paragraph" w:customStyle="1" w:styleId="BoldCapital">
    <w:name w:val="Bold Capital"/>
    <w:basedOn w:val="Normal"/>
    <w:pPr>
      <w:spacing w:before="40" w:after="40"/>
    </w:pPr>
    <w:rPr>
      <w:b/>
      <w:caps/>
      <w:lang w:val="en-US"/>
    </w:rPr>
  </w:style>
  <w:style w:type="character" w:customStyle="1" w:styleId="WW8Num13z0">
    <w:name w:val="WW8Num13z0"/>
    <w:rsid w:val="00E24153"/>
    <w:rPr>
      <w:rFonts w:ascii="Symbol" w:hAnsi="Symbol"/>
    </w:rPr>
  </w:style>
  <w:style w:type="paragraph" w:styleId="BalloonText">
    <w:name w:val="Balloon Text"/>
    <w:basedOn w:val="Normal"/>
    <w:link w:val="BalloonTextChar"/>
    <w:uiPriority w:val="99"/>
    <w:semiHidden/>
    <w:unhideWhenUsed/>
    <w:rsid w:val="00AC526E"/>
    <w:rPr>
      <w:rFonts w:ascii="Tahoma" w:hAnsi="Tahoma" w:cs="Tahoma"/>
      <w:sz w:val="16"/>
      <w:szCs w:val="16"/>
    </w:rPr>
  </w:style>
  <w:style w:type="table" w:styleId="TableGrid">
    <w:name w:val="Table Grid"/>
    <w:basedOn w:val="TableNormal"/>
    <w:uiPriority w:val="59"/>
    <w:rsid w:val="00AC526E"/>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0">
    <w:name w:val="BodyText Char"/>
    <w:link w:val="BodyText0"/>
    <w:rsid w:val="008828CF"/>
    <w:rPr>
      <w:rFonts w:ascii="Arial" w:hAnsi="Arial"/>
      <w:lang w:val="en-US"/>
    </w:rPr>
  </w:style>
  <w:style w:type="paragraph" w:customStyle="1" w:styleId="AgencyName">
    <w:name w:val="AgencyName"/>
    <w:basedOn w:val="Normal"/>
    <w:link w:val="AgencyNameChar"/>
    <w:rsid w:val="00AC526E"/>
    <w:pPr>
      <w:spacing w:after="120"/>
      <w:jc w:val="both"/>
    </w:pPr>
    <w:rPr>
      <w:color w:val="FFFFFF"/>
      <w:sz w:val="26"/>
      <w:szCs w:val="22"/>
    </w:rPr>
  </w:style>
  <w:style w:type="character" w:customStyle="1" w:styleId="AgencyNameChar">
    <w:name w:val="AgencyName Char"/>
    <w:basedOn w:val="DefaultParagraphFont"/>
    <w:link w:val="AgencyName"/>
    <w:rsid w:val="00AC526E"/>
    <w:rPr>
      <w:rFonts w:ascii="Arial" w:hAnsi="Arial"/>
      <w:color w:val="FFFFFF"/>
      <w:sz w:val="26"/>
      <w:szCs w:val="22"/>
      <w:lang w:val="en-AU" w:eastAsia="en-AU"/>
    </w:rPr>
  </w:style>
  <w:style w:type="paragraph" w:customStyle="1" w:styleId="AgencyNameBold">
    <w:name w:val="AgencyNameBold"/>
    <w:basedOn w:val="AgencyName"/>
    <w:link w:val="AgencyNameBoldChar"/>
    <w:rsid w:val="00AC526E"/>
    <w:rPr>
      <w:b/>
      <w:bCs/>
      <w:spacing w:val="16"/>
      <w:szCs w:val="26"/>
    </w:rPr>
  </w:style>
  <w:style w:type="character" w:customStyle="1" w:styleId="AgencyNameBoldChar">
    <w:name w:val="AgencyNameBold Char"/>
    <w:basedOn w:val="AgencyNameChar"/>
    <w:link w:val="AgencyNameBold"/>
    <w:rsid w:val="00AC526E"/>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4E06B2"/>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AC526E"/>
    <w:pPr>
      <w:numPr>
        <w:numId w:val="0"/>
      </w:numPr>
    </w:pPr>
    <w:rPr>
      <w:szCs w:val="26"/>
    </w:rPr>
  </w:style>
  <w:style w:type="character" w:customStyle="1" w:styleId="AppendixChar">
    <w:name w:val="Appendix Char"/>
    <w:basedOn w:val="Heading1Char"/>
    <w:link w:val="Appendix"/>
    <w:rsid w:val="00AC526E"/>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AC526E"/>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AC526E"/>
    <w:pPr>
      <w:numPr>
        <w:ilvl w:val="0"/>
        <w:numId w:val="0"/>
      </w:numPr>
      <w:ind w:left="851" w:hanging="851"/>
    </w:pPr>
  </w:style>
  <w:style w:type="character" w:customStyle="1" w:styleId="Appendix2Char">
    <w:name w:val="Appendix 2 Char"/>
    <w:basedOn w:val="Heading2Char"/>
    <w:link w:val="Appendix2"/>
    <w:rsid w:val="00AC526E"/>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AC526E"/>
    <w:rPr>
      <w:rFonts w:ascii="Tahoma" w:hAnsi="Tahoma" w:cs="Tahoma"/>
      <w:sz w:val="16"/>
      <w:szCs w:val="16"/>
      <w:lang w:val="en-AU" w:eastAsia="en-AU"/>
    </w:rPr>
  </w:style>
  <w:style w:type="paragraph" w:styleId="BlockText">
    <w:name w:val="Block Text"/>
    <w:basedOn w:val="Normal"/>
    <w:unhideWhenUsed/>
    <w:rsid w:val="00AC526E"/>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AC526E"/>
    <w:pPr>
      <w:ind w:left="720"/>
      <w:contextualSpacing/>
    </w:pPr>
  </w:style>
  <w:style w:type="paragraph" w:customStyle="1" w:styleId="Bullet">
    <w:name w:val="Bullet"/>
    <w:basedOn w:val="ListParagraph"/>
    <w:link w:val="BulletChar"/>
    <w:qFormat/>
    <w:rsid w:val="00AC526E"/>
    <w:pPr>
      <w:numPr>
        <w:numId w:val="7"/>
      </w:numPr>
      <w:tabs>
        <w:tab w:val="left" w:pos="567"/>
      </w:tabs>
      <w:spacing w:after="120"/>
      <w:ind w:left="1349" w:hanging="357"/>
      <w:contextualSpacing w:val="0"/>
    </w:pPr>
  </w:style>
  <w:style w:type="character" w:customStyle="1" w:styleId="BulletChar">
    <w:name w:val="Bullet Char"/>
    <w:basedOn w:val="DefaultParagraphFont"/>
    <w:link w:val="Bullet"/>
    <w:rsid w:val="00AC526E"/>
    <w:rPr>
      <w:rFonts w:ascii="Arial" w:hAnsi="Arial"/>
      <w:sz w:val="22"/>
      <w:lang w:val="en-AU" w:eastAsia="en-AU"/>
    </w:rPr>
  </w:style>
  <w:style w:type="character" w:styleId="CommentReference">
    <w:name w:val="annotation reference"/>
    <w:basedOn w:val="DefaultParagraphFont"/>
    <w:uiPriority w:val="99"/>
    <w:unhideWhenUsed/>
    <w:rsid w:val="00AC526E"/>
    <w:rPr>
      <w:sz w:val="16"/>
      <w:szCs w:val="16"/>
    </w:rPr>
  </w:style>
  <w:style w:type="paragraph" w:styleId="CommentText">
    <w:name w:val="annotation text"/>
    <w:basedOn w:val="Normal"/>
    <w:link w:val="CommentTextChar"/>
    <w:uiPriority w:val="99"/>
    <w:unhideWhenUsed/>
    <w:rsid w:val="00AC526E"/>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AC526E"/>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AC526E"/>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AC526E"/>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AC526E"/>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AC526E"/>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AC526E"/>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AC526E"/>
    <w:pPr>
      <w:jc w:val="both"/>
    </w:pPr>
    <w:rPr>
      <w:rFonts w:ascii="Calibri" w:hAnsi="Calibri"/>
      <w:szCs w:val="22"/>
      <w:lang w:val="en-US" w:eastAsia="en-US"/>
    </w:rPr>
  </w:style>
  <w:style w:type="paragraph" w:customStyle="1" w:styleId="FactSheetText">
    <w:name w:val="Fact Sheet Text"/>
    <w:basedOn w:val="Normal"/>
    <w:link w:val="FactSheetTextChar"/>
    <w:rsid w:val="00AC526E"/>
    <w:pPr>
      <w:spacing w:line="240" w:lineRule="atLeast"/>
    </w:pPr>
    <w:rPr>
      <w:color w:val="000000"/>
    </w:rPr>
  </w:style>
  <w:style w:type="character" w:customStyle="1" w:styleId="FactSheetTextChar">
    <w:name w:val="Fact Sheet Text Char"/>
    <w:link w:val="FactSheetText"/>
    <w:rsid w:val="00AC526E"/>
    <w:rPr>
      <w:rFonts w:ascii="Arial" w:hAnsi="Arial"/>
      <w:color w:val="000000"/>
      <w:sz w:val="22"/>
      <w:lang w:val="en-AU" w:eastAsia="en-AU"/>
    </w:rPr>
  </w:style>
  <w:style w:type="character" w:styleId="FollowedHyperlink">
    <w:name w:val="FollowedHyperlink"/>
    <w:basedOn w:val="DefaultParagraphFont"/>
    <w:uiPriority w:val="99"/>
    <w:unhideWhenUsed/>
    <w:rsid w:val="00AC526E"/>
    <w:rPr>
      <w:color w:val="954F72" w:themeColor="followedHyperlink"/>
      <w:u w:val="single"/>
    </w:rPr>
  </w:style>
  <w:style w:type="character" w:customStyle="1" w:styleId="FooterChar">
    <w:name w:val="Footer Char"/>
    <w:basedOn w:val="DefaultParagraphFont"/>
    <w:link w:val="Footer"/>
    <w:uiPriority w:val="99"/>
    <w:rsid w:val="00AC526E"/>
    <w:rPr>
      <w:rFonts w:ascii="Arial" w:hAnsi="Arial" w:cs="Arial"/>
      <w:sz w:val="22"/>
      <w:szCs w:val="22"/>
      <w:lang w:val="en-AU" w:eastAsia="en-AU"/>
    </w:rPr>
  </w:style>
  <w:style w:type="character" w:styleId="FootnoteReference">
    <w:name w:val="footnote reference"/>
    <w:basedOn w:val="DefaultParagraphFont"/>
    <w:uiPriority w:val="99"/>
    <w:unhideWhenUsed/>
    <w:rsid w:val="00AC526E"/>
    <w:rPr>
      <w:vertAlign w:val="superscript"/>
    </w:rPr>
  </w:style>
  <w:style w:type="paragraph" w:styleId="FootnoteText">
    <w:name w:val="footnote text"/>
    <w:basedOn w:val="Normal"/>
    <w:link w:val="FootnoteTextChar"/>
    <w:uiPriority w:val="99"/>
    <w:unhideWhenUsed/>
    <w:rsid w:val="00AC526E"/>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AC526E"/>
    <w:rPr>
      <w:rFonts w:ascii="Arial" w:eastAsiaTheme="minorHAnsi" w:hAnsi="Arial" w:cs="Helvetica"/>
      <w:lang w:val="en-AU" w:eastAsia="en-US"/>
    </w:rPr>
  </w:style>
  <w:style w:type="paragraph" w:customStyle="1" w:styleId="FormName">
    <w:name w:val="Form Name"/>
    <w:basedOn w:val="Normal"/>
    <w:next w:val="Normal"/>
    <w:link w:val="FormNameChar"/>
    <w:rsid w:val="00AC526E"/>
    <w:pPr>
      <w:tabs>
        <w:tab w:val="right" w:pos="9044"/>
      </w:tabs>
      <w:spacing w:after="120"/>
    </w:pPr>
    <w:rPr>
      <w:b/>
      <w:sz w:val="32"/>
      <w:szCs w:val="22"/>
    </w:rPr>
  </w:style>
  <w:style w:type="character" w:customStyle="1" w:styleId="FormNameChar">
    <w:name w:val="Form Name Char"/>
    <w:link w:val="FormName"/>
    <w:rsid w:val="00AC526E"/>
    <w:rPr>
      <w:rFonts w:ascii="Arial" w:hAnsi="Arial"/>
      <w:b/>
      <w:sz w:val="32"/>
      <w:szCs w:val="22"/>
      <w:lang w:val="en-AU" w:eastAsia="en-AU"/>
    </w:rPr>
  </w:style>
  <w:style w:type="paragraph" w:customStyle="1" w:styleId="FormText">
    <w:name w:val="Form Text"/>
    <w:basedOn w:val="Normal"/>
    <w:rsid w:val="00AC526E"/>
    <w:pPr>
      <w:spacing w:after="0"/>
    </w:pPr>
  </w:style>
  <w:style w:type="character" w:customStyle="1" w:styleId="HeaderChar">
    <w:name w:val="Header Char"/>
    <w:basedOn w:val="DefaultParagraphFont"/>
    <w:link w:val="Header"/>
    <w:uiPriority w:val="99"/>
    <w:rsid w:val="00AC526E"/>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AC526E"/>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AC526E"/>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AC526E"/>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AC526E"/>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AC526E"/>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AC526E"/>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AC526E"/>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AC526E"/>
    <w:pPr>
      <w:widowControl w:val="0"/>
      <w:numPr>
        <w:ilvl w:val="1"/>
        <w:numId w:val="8"/>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AC526E"/>
    <w:rPr>
      <w:rFonts w:ascii="Helvetica" w:hAnsi="Helvetica" w:cs="Helvetica"/>
      <w:sz w:val="22"/>
      <w:szCs w:val="22"/>
      <w:lang w:val="en-US" w:eastAsia="en-US"/>
    </w:rPr>
  </w:style>
  <w:style w:type="paragraph" w:customStyle="1" w:styleId="HelvHead1">
    <w:name w:val="Helv Head 1"/>
    <w:link w:val="HelvHead1Char"/>
    <w:rsid w:val="00AC526E"/>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AC526E"/>
    <w:rPr>
      <w:rFonts w:ascii="Helvetica" w:hAnsi="Helvetica" w:cs="Helvetica"/>
      <w:b/>
      <w:bCs/>
      <w:color w:val="013861"/>
      <w:sz w:val="28"/>
      <w:szCs w:val="28"/>
      <w:lang w:val="en-US" w:eastAsia="en-US"/>
    </w:rPr>
  </w:style>
  <w:style w:type="paragraph" w:customStyle="1" w:styleId="HelvHead2">
    <w:name w:val="Helv Head 2"/>
    <w:link w:val="HelvHead2Char"/>
    <w:rsid w:val="00AC526E"/>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AC526E"/>
    <w:rPr>
      <w:rFonts w:ascii="Helvetica" w:hAnsi="Helvetica" w:cs="Helvetica"/>
      <w:b/>
      <w:bCs/>
      <w:color w:val="013861"/>
      <w:sz w:val="24"/>
      <w:szCs w:val="24"/>
      <w:lang w:val="en-US" w:eastAsia="en-US"/>
    </w:rPr>
  </w:style>
  <w:style w:type="paragraph" w:customStyle="1" w:styleId="HelvNorm">
    <w:name w:val="Helv Norm"/>
    <w:basedOn w:val="Normal"/>
    <w:link w:val="HelvNormChar"/>
    <w:rsid w:val="00AC526E"/>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AC526E"/>
    <w:rPr>
      <w:rFonts w:ascii="Arial" w:hAnsi="Arial" w:cs="Helvetica"/>
      <w:bCs/>
      <w:sz w:val="22"/>
      <w:szCs w:val="22"/>
      <w:lang w:val="en-US" w:eastAsia="en-US"/>
    </w:rPr>
  </w:style>
  <w:style w:type="character" w:styleId="Hyperlink">
    <w:name w:val="Hyperlink"/>
    <w:basedOn w:val="DefaultParagraphFont"/>
    <w:uiPriority w:val="99"/>
    <w:unhideWhenUsed/>
    <w:rsid w:val="00AC526E"/>
    <w:rPr>
      <w:color w:val="0563C1" w:themeColor="hyperlink"/>
      <w:u w:val="single"/>
    </w:rPr>
  </w:style>
  <w:style w:type="paragraph" w:styleId="NoSpacing">
    <w:name w:val="No Spacing"/>
    <w:uiPriority w:val="1"/>
    <w:qFormat/>
    <w:rsid w:val="00AC526E"/>
    <w:rPr>
      <w:rFonts w:ascii="Arial" w:eastAsia="Calibri" w:hAnsi="Arial"/>
      <w:sz w:val="22"/>
      <w:lang w:val="en-AU" w:eastAsia="en-US"/>
    </w:rPr>
  </w:style>
  <w:style w:type="paragraph" w:styleId="NormalWeb">
    <w:name w:val="Normal (Web)"/>
    <w:basedOn w:val="Normal"/>
    <w:uiPriority w:val="99"/>
    <w:unhideWhenUsed/>
    <w:rsid w:val="00AC526E"/>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AC526E"/>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AC526E"/>
    <w:rPr>
      <w:rFonts w:ascii="Arial" w:hAnsi="Arial"/>
      <w:lang w:val="en-AU" w:eastAsia="en-AU"/>
    </w:rPr>
  </w:style>
  <w:style w:type="paragraph" w:customStyle="1" w:styleId="NTGFooterDepartmentof">
    <w:name w:val="NTG Footer Department of"/>
    <w:link w:val="NTGFooterDepartmentofChar"/>
    <w:uiPriority w:val="7"/>
    <w:qFormat/>
    <w:rsid w:val="00AC526E"/>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AC526E"/>
    <w:rPr>
      <w:rFonts w:ascii="Arial" w:eastAsia="Calibri" w:hAnsi="Arial" w:cs="Arial"/>
      <w:caps/>
      <w:szCs w:val="16"/>
      <w:lang w:val="en-AU" w:eastAsia="en-US"/>
    </w:rPr>
  </w:style>
  <w:style w:type="paragraph" w:customStyle="1" w:styleId="Nums">
    <w:name w:val="Nums"/>
    <w:basedOn w:val="HelvNorm"/>
    <w:link w:val="NumsChar"/>
    <w:qFormat/>
    <w:rsid w:val="00AC526E"/>
    <w:pPr>
      <w:numPr>
        <w:numId w:val="9"/>
      </w:numPr>
      <w:spacing w:before="0" w:after="200"/>
    </w:pPr>
    <w:rPr>
      <w:rFonts w:cs="Arial"/>
    </w:rPr>
  </w:style>
  <w:style w:type="character" w:customStyle="1" w:styleId="NumsChar">
    <w:name w:val="Nums Char"/>
    <w:basedOn w:val="BulletChar"/>
    <w:link w:val="Nums"/>
    <w:rsid w:val="00AC526E"/>
    <w:rPr>
      <w:rFonts w:ascii="Arial" w:hAnsi="Arial" w:cs="Arial"/>
      <w:bCs/>
      <w:sz w:val="22"/>
      <w:szCs w:val="22"/>
      <w:lang w:val="en-US" w:eastAsia="en-US"/>
    </w:rPr>
  </w:style>
  <w:style w:type="character" w:styleId="PageNumber">
    <w:name w:val="page number"/>
    <w:basedOn w:val="DefaultParagraphFont"/>
    <w:rsid w:val="00AC526E"/>
  </w:style>
  <w:style w:type="character" w:styleId="PlaceholderText">
    <w:name w:val="Placeholder Text"/>
    <w:basedOn w:val="DefaultParagraphFont"/>
    <w:uiPriority w:val="99"/>
    <w:semiHidden/>
    <w:rsid w:val="00AC526E"/>
    <w:rPr>
      <w:color w:val="808080"/>
    </w:rPr>
  </w:style>
  <w:style w:type="paragraph" w:customStyle="1" w:styleId="Reporttitle">
    <w:name w:val="Report title"/>
    <w:uiPriority w:val="99"/>
    <w:rsid w:val="00AC526E"/>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AC526E"/>
    <w:pPr>
      <w:numPr>
        <w:numId w:val="10"/>
      </w:numPr>
    </w:pPr>
  </w:style>
  <w:style w:type="paragraph" w:customStyle="1" w:styleId="SubTitle">
    <w:name w:val="Sub Title"/>
    <w:basedOn w:val="Normal"/>
    <w:autoRedefine/>
    <w:semiHidden/>
    <w:rsid w:val="00AC526E"/>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AC526E"/>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AC526E"/>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AC526E"/>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AC526E"/>
    <w:rPr>
      <w:rFonts w:ascii="Arial Black" w:eastAsiaTheme="minorHAnsi" w:hAnsi="Arial Black" w:cs="Lato Black"/>
      <w:color w:val="CB6015"/>
      <w:sz w:val="66"/>
      <w:szCs w:val="66"/>
      <w:lang w:val="en-GB" w:eastAsia="en-US"/>
    </w:rPr>
  </w:style>
  <w:style w:type="paragraph" w:styleId="TOC2">
    <w:name w:val="toc 2"/>
    <w:basedOn w:val="Normal"/>
    <w:next w:val="Normal"/>
    <w:autoRedefine/>
    <w:uiPriority w:val="39"/>
    <w:unhideWhenUsed/>
    <w:rsid w:val="00AC526E"/>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AC526E"/>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AC526E"/>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AC526E"/>
    <w:pPr>
      <w:spacing w:after="100"/>
      <w:ind w:left="880"/>
    </w:pPr>
  </w:style>
  <w:style w:type="paragraph" w:styleId="TOCHeading">
    <w:name w:val="TOC Heading"/>
    <w:basedOn w:val="Heading1"/>
    <w:next w:val="Normal"/>
    <w:uiPriority w:val="39"/>
    <w:semiHidden/>
    <w:unhideWhenUsed/>
    <w:qFormat/>
    <w:rsid w:val="00AC526E"/>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AC526E"/>
    <w:pPr>
      <w:jc w:val="right"/>
    </w:pPr>
    <w:rPr>
      <w:color w:val="auto"/>
      <w:spacing w:val="8"/>
      <w:sz w:val="28"/>
      <w:szCs w:val="28"/>
    </w:rPr>
  </w:style>
  <w:style w:type="character" w:customStyle="1" w:styleId="BodyTextChar">
    <w:name w:val="Body Text Char"/>
    <w:aliases w:val="P Char,(Alt+1) Char,Char Char Char"/>
    <w:link w:val="BodyText"/>
    <w:rsid w:val="00875C52"/>
    <w:rPr>
      <w:rFonts w:ascii="Arial" w:hAnsi="Arial"/>
      <w:lang w:val="en-AU" w:eastAsia="en-AU"/>
    </w:rPr>
  </w:style>
  <w:style w:type="paragraph" w:customStyle="1" w:styleId="NTTheading1">
    <w:name w:val="NTT_heading1"/>
    <w:basedOn w:val="Heading1"/>
    <w:rsid w:val="00875C52"/>
    <w:pPr>
      <w:keepNext/>
      <w:widowControl/>
      <w:numPr>
        <w:numId w:val="15"/>
      </w:numPr>
      <w:outlineLvl w:val="9"/>
    </w:pPr>
    <w:rPr>
      <w:caps w:val="0"/>
    </w:rPr>
  </w:style>
  <w:style w:type="paragraph" w:customStyle="1" w:styleId="NTTheading2">
    <w:name w:val="NTT_heading2"/>
    <w:basedOn w:val="Heading2"/>
    <w:rsid w:val="00875C52"/>
    <w:pPr>
      <w:keepNext/>
      <w:keepLines/>
      <w:widowControl/>
      <w:numPr>
        <w:numId w:val="15"/>
      </w:numPr>
      <w:outlineLvl w:val="9"/>
    </w:pPr>
  </w:style>
  <w:style w:type="character" w:customStyle="1" w:styleId="guidenotesChar">
    <w:name w:val="guide notes Char"/>
    <w:link w:val="guidenotes"/>
    <w:rsid w:val="00875C52"/>
    <w:rPr>
      <w:rFonts w:ascii="Arial" w:hAnsi="Arial"/>
      <w:i/>
      <w:vanish/>
      <w:color w:val="00FF00"/>
      <w:spacing w:val="-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02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DC10A-3BC2-4715-ADF4-3A37059FF617}">
  <ds:schemaRefs>
    <ds:schemaRef ds:uri="http://www.w3.org/2001/XMLSchema"/>
  </ds:schemaRefs>
</ds:datastoreItem>
</file>

<file path=customXml/itemProps2.xml><?xml version="1.0" encoding="utf-8"?>
<ds:datastoreItem xmlns:ds="http://schemas.openxmlformats.org/officeDocument/2006/customXml" ds:itemID="{528772DF-BD12-4030-8BBC-C25FCF3B7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5349</Words>
  <Characters>30492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1</vt:lpstr>
    </vt:vector>
  </TitlesOfParts>
  <Company>Transport and Works</Company>
  <LinksUpToDate>false</LinksUpToDate>
  <CharactersWithSpaces>35770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gxl</dc:creator>
  <cp:lastModifiedBy>Robert Haakmeester</cp:lastModifiedBy>
  <cp:revision>2</cp:revision>
  <cp:lastPrinted>2021-06-08T05:36:00Z</cp:lastPrinted>
  <dcterms:created xsi:type="dcterms:W3CDTF">2021-06-08T05:37:00Z</dcterms:created>
  <dcterms:modified xsi:type="dcterms:W3CDTF">2021-06-08T05:37:00Z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C45C88DCF2924F80980E1307C8D176F9</vt:lpwstr>
  </property>
  <property fmtid="{D5CDD505-2E9C-101B-9397-08002B2CF9AE}" pid="4" name="ade_ContentType">
    <vt:lpwstr>2</vt:lpwstr>
  </property>
</Properties>
</file>