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220"/>
        <w:gridCol w:w="992"/>
        <w:gridCol w:w="851"/>
        <w:gridCol w:w="1559"/>
        <w:gridCol w:w="1089"/>
        <w:gridCol w:w="329"/>
        <w:gridCol w:w="3073"/>
      </w:tblGrid>
      <w:tr w:rsidR="009B1BF1" w:rsidRPr="007A5EFD" w14:paraId="73A6E6EA" w14:textId="77777777" w:rsidTr="00E00257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D6F959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CA302B" w14:textId="7A475859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A3761F" w:rsidRPr="007A5EFD" w14:paraId="3EB8A30E" w14:textId="77777777" w:rsidTr="00E00257">
        <w:trPr>
          <w:trHeight w:val="34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64F5A49A" w14:textId="13BC916A" w:rsidR="00E00257" w:rsidRPr="00A3761F" w:rsidRDefault="00E00257" w:rsidP="008E5D26">
            <w:r>
              <w:t xml:space="preserve">This application should be read in conjunction with the departments </w:t>
            </w:r>
            <w:r w:rsidR="00B42552">
              <w:rPr>
                <w:bCs/>
              </w:rPr>
              <w:t>GD</w:t>
            </w:r>
            <w:r w:rsidRPr="003F21DD">
              <w:rPr>
                <w:bCs/>
              </w:rPr>
              <w:t>-CS-0</w:t>
            </w:r>
            <w:r w:rsidR="00B42552">
              <w:rPr>
                <w:bCs/>
              </w:rPr>
              <w:t>16</w:t>
            </w:r>
            <w:r w:rsidRPr="003F21DD">
              <w:rPr>
                <w:bCs/>
              </w:rPr>
              <w:t xml:space="preserve"> Street Lighting </w:t>
            </w:r>
            <w:r w:rsidR="00A96481">
              <w:rPr>
                <w:bCs/>
              </w:rPr>
              <w:t>Guideline</w:t>
            </w:r>
            <w:r>
              <w:rPr>
                <w:bCs/>
              </w:rPr>
              <w:t xml:space="preserve">.  Completed applications should be sent to </w:t>
            </w:r>
            <w:hyperlink r:id="rId10" w:history="1">
              <w:r w:rsidRPr="008A0598">
                <w:rPr>
                  <w:rStyle w:val="Hyperlink"/>
                  <w:bCs/>
                </w:rPr>
                <w:t>assetinformation.dli@nt.gov.au</w:t>
              </w:r>
            </w:hyperlink>
          </w:p>
        </w:tc>
      </w:tr>
      <w:tr w:rsidR="007D48A4" w:rsidRPr="007A5EFD" w14:paraId="44958A12" w14:textId="77777777" w:rsidTr="00E0025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3CFC3C1" w14:textId="7F35D774" w:rsidR="007D48A4" w:rsidRPr="004A3CC9" w:rsidRDefault="00045369" w:rsidP="00987D98">
            <w:pPr>
              <w:tabs>
                <w:tab w:val="left" w:pos="7308"/>
              </w:tabs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Vendor Details</w:t>
            </w:r>
            <w:r w:rsidR="00987D98">
              <w:rPr>
                <w:rStyle w:val="Questionlabel"/>
                <w:color w:val="FFFFFF" w:themeColor="background1"/>
              </w:rPr>
              <w:tab/>
            </w:r>
          </w:p>
        </w:tc>
      </w:tr>
      <w:tr w:rsidR="00045369" w:rsidRPr="007A5EFD" w14:paraId="184F967A" w14:textId="77777777" w:rsidTr="00E00257">
        <w:trPr>
          <w:trHeight w:val="33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DEAEE7" w14:textId="4CF6FF89" w:rsidR="00045369" w:rsidRPr="007A5EFD" w:rsidRDefault="00045369" w:rsidP="007D48A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Vendor</w:t>
            </w:r>
          </w:p>
        </w:tc>
        <w:tc>
          <w:tcPr>
            <w:tcW w:w="789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CB9CEA" w14:textId="099795AA" w:rsidR="00045369" w:rsidRPr="002C0BEF" w:rsidRDefault="00045369" w:rsidP="002C0BEF"/>
        </w:tc>
      </w:tr>
      <w:tr w:rsidR="007D48A4" w:rsidRPr="007A5EFD" w14:paraId="0850A985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4C7527" w14:textId="3AB6006A" w:rsidR="007D48A4" w:rsidRPr="007A5EFD" w:rsidRDefault="00045369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Vendor Contact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3720CC" w14:textId="77777777" w:rsidR="007D48A4" w:rsidRPr="002C0BEF" w:rsidRDefault="007D48A4" w:rsidP="002C0BEF"/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F224D2" w14:textId="6A8AF1C9" w:rsidR="007D48A4" w:rsidRPr="007A5EFD" w:rsidRDefault="00045369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7B9002" w14:textId="3B9E8004" w:rsidR="007D48A4" w:rsidRPr="002C0BEF" w:rsidRDefault="007D48A4" w:rsidP="002C0BEF"/>
        </w:tc>
      </w:tr>
      <w:tr w:rsidR="007D48A4" w:rsidRPr="007A5EFD" w14:paraId="7AC5D73D" w14:textId="77777777" w:rsidTr="00E00257">
        <w:trPr>
          <w:trHeight w:val="1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984127C" w14:textId="28E08B1E" w:rsidR="007D48A4" w:rsidRPr="007A5EFD" w:rsidRDefault="00045369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Control Gear Details</w:t>
            </w:r>
          </w:p>
        </w:tc>
      </w:tr>
      <w:tr w:rsidR="007D48A4" w:rsidRPr="007A5EFD" w14:paraId="64BFA4DC" w14:textId="77777777" w:rsidTr="00E00257">
        <w:trPr>
          <w:trHeight w:val="145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DF4835" w14:textId="406E1FBC" w:rsidR="007D48A4" w:rsidRPr="007A5EFD" w:rsidRDefault="00045369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Control Gear Type</w:t>
            </w:r>
          </w:p>
        </w:tc>
        <w:tc>
          <w:tcPr>
            <w:tcW w:w="789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E1D546" w14:textId="77777777" w:rsidR="007D48A4" w:rsidRPr="002C0BEF" w:rsidRDefault="007D48A4" w:rsidP="002C0BEF"/>
        </w:tc>
      </w:tr>
      <w:tr w:rsidR="007D48A4" w:rsidRPr="007A5EFD" w14:paraId="5C8B986E" w14:textId="77777777" w:rsidTr="00E00257">
        <w:trPr>
          <w:trHeight w:val="223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24823C" w14:textId="5BC43A86" w:rsidR="007D48A4" w:rsidRPr="007A5EFD" w:rsidRDefault="00045369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Installation Location</w:t>
            </w:r>
          </w:p>
        </w:tc>
        <w:tc>
          <w:tcPr>
            <w:tcW w:w="789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A50A5E" w14:textId="77777777" w:rsidR="007D48A4" w:rsidRPr="002C0BEF" w:rsidRDefault="007D48A4" w:rsidP="002C0BEF"/>
        </w:tc>
      </w:tr>
      <w:tr w:rsidR="00045369" w:rsidRPr="007A5EFD" w14:paraId="1A04DD46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F96AFEC" w14:textId="77777777" w:rsidR="00045369" w:rsidRPr="003F07E7" w:rsidRDefault="00045369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Control Gear Details Datasheet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</w:tcPr>
          <w:p w14:paraId="62E7CDA5" w14:textId="15BA1395" w:rsidR="00045369" w:rsidRPr="003F07E7" w:rsidRDefault="00045369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</w:tcPr>
          <w:p w14:paraId="71C915C5" w14:textId="4857A757" w:rsidR="00045369" w:rsidRPr="003F07E7" w:rsidRDefault="00045369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No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</w:tcPr>
          <w:p w14:paraId="028095F1" w14:textId="71E52808" w:rsidR="00045369" w:rsidRPr="003F07E7" w:rsidRDefault="00045369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Comments</w:t>
            </w:r>
          </w:p>
        </w:tc>
      </w:tr>
      <w:tr w:rsidR="00045369" w:rsidRPr="007A5EFD" w14:paraId="722ACA53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1F11A6" w14:textId="12060E9C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Does the control gear comply with AS/NZS 61347.2 series?</w:t>
            </w:r>
          </w:p>
        </w:tc>
        <w:sdt>
          <w:sdtPr>
            <w:id w:val="121430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00F4F5C2" w14:textId="6CA00A6F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029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5084CEE5" w14:textId="52BD4533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29C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09AEECD1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4E3E81" w14:textId="0D6B27AE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Is the temperature rating compliant to AS/NZS 1158.6:2015 Section 5.6?</w:t>
            </w:r>
          </w:p>
        </w:tc>
        <w:sdt>
          <w:sdtPr>
            <w:id w:val="-41918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9C0AC77" w14:textId="42149F8D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6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FA4FD4A" w14:textId="2C39BEE3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23B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1B8D6E1B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DF17AD" w14:textId="77777777" w:rsidR="00045369" w:rsidRDefault="00045369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Is the power factor </w:t>
            </w:r>
            <m:oMath>
              <m:r>
                <w:rPr>
                  <w:rStyle w:val="Questionlabel"/>
                  <w:rFonts w:ascii="Cambria Math" w:hAnsi="Cambria Math"/>
                </w:rPr>
                <m:t>≥</m:t>
              </m:r>
            </m:oMath>
            <w:r>
              <w:rPr>
                <w:rStyle w:val="Questionlabel"/>
              </w:rPr>
              <w:t xml:space="preserve"> 0.85?</w:t>
            </w:r>
          </w:p>
          <w:p w14:paraId="4F5D8BDE" w14:textId="62DDE9BE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 xml:space="preserve">(Must not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 w:rsidRPr="00CF110C">
              <w:rPr>
                <w:rStyle w:val="Questionlabel"/>
                <w:bCs w:val="0"/>
              </w:rPr>
              <w:t xml:space="preserve"> 0.85</w:t>
            </w:r>
            <w:r>
              <w:rPr>
                <w:rStyle w:val="Questionlabel"/>
                <w:bCs w:val="0"/>
              </w:rPr>
              <w:t>)</w:t>
            </w:r>
          </w:p>
        </w:tc>
        <w:sdt>
          <w:sdtPr>
            <w:id w:val="2591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2CB9445" w14:textId="3E5CDC10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1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70405FD" w14:textId="0B73243D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9C78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64351475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CCDEFA" w14:textId="765D0C51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Are immunity levels compliant to IEC 61547?</w:t>
            </w:r>
          </w:p>
        </w:tc>
        <w:sdt>
          <w:sdtPr>
            <w:id w:val="-162206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D93141A" w14:textId="5B41E424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15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E77303F" w14:textId="09DA2AD3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BAD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2AB1E37C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09036A" w14:textId="6AAE67A6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Lamp operating stable?</w:t>
            </w:r>
          </w:p>
        </w:tc>
        <w:sdt>
          <w:sdtPr>
            <w:id w:val="179193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1D4B0F4" w14:textId="11A989CB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4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7956A5D" w14:textId="3017D982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66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54F8B6C9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69F2DB" w14:textId="3FCB3E9F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Electromagnetic emissions?</w:t>
            </w:r>
          </w:p>
        </w:tc>
        <w:sdt>
          <w:sdtPr>
            <w:id w:val="199297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7969DA4" w14:textId="1E0022E0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13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82A6D94" w14:textId="0646AC44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87CD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05E0EB93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892BD6" w14:textId="732E2224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Morality curve?</w:t>
            </w:r>
          </w:p>
        </w:tc>
        <w:sdt>
          <w:sdtPr>
            <w:id w:val="-71912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D63A361" w14:textId="604B6BB7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72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27FBCFE" w14:textId="48704277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6C0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42F7C646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D1A79D" w14:textId="77777777" w:rsidR="00045369" w:rsidRDefault="00045369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Magnetic ballasts?</w:t>
            </w:r>
          </w:p>
          <w:p w14:paraId="20BA263E" w14:textId="4BE0AAC0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Rating 250V, 50Hz</w:t>
            </w:r>
          </w:p>
        </w:tc>
        <w:sdt>
          <w:sdtPr>
            <w:id w:val="55327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059E913" w14:textId="15B2BA28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569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44F3B7F" w14:textId="049C4BBB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673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637059FB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975F01" w14:textId="77777777" w:rsidR="00045369" w:rsidRDefault="00045369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Electronic ballasts?</w:t>
            </w:r>
          </w:p>
          <w:p w14:paraId="367E45DE" w14:textId="05036258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Rating 240V, 50Hz</w:t>
            </w:r>
          </w:p>
        </w:tc>
        <w:sdt>
          <w:sdtPr>
            <w:id w:val="201911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54B38B5" w14:textId="7B11E513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21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1CB302D" w14:textId="788E072E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F91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331D5A8A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38D935" w14:textId="6DE06E3B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Is ignitors compliant with AS/NZS 61347.2.1 and AS/NZS 60927?</w:t>
            </w:r>
          </w:p>
        </w:tc>
        <w:sdt>
          <w:sdtPr>
            <w:id w:val="-13973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F1BD17" w14:textId="7BB66485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866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3FEFF858" w14:textId="1F3B496A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B67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4A8396B3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7CEEA6" w14:textId="55F1CA5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Ignitors encapsulated?</w:t>
            </w:r>
          </w:p>
        </w:tc>
        <w:sdt>
          <w:sdtPr>
            <w:id w:val="51843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DC1F49" w14:textId="407C2E2A" w:rsidR="00045369" w:rsidRDefault="00045369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764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4DA90A36" w14:textId="2BBCD225" w:rsidR="00045369" w:rsidRDefault="00E00257" w:rsidP="00045369">
                <w:pPr>
                  <w:rPr>
                    <w:rStyle w:val="Questionlabel"/>
                    <w:color w:val="FFFFFF" w:themeColor="background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986" w14:textId="77777777" w:rsidR="00045369" w:rsidRDefault="00045369" w:rsidP="00045369">
            <w:pPr>
              <w:rPr>
                <w:rStyle w:val="Questionlabel"/>
                <w:color w:val="FFFFFF" w:themeColor="background1"/>
              </w:rPr>
            </w:pPr>
          </w:p>
        </w:tc>
      </w:tr>
      <w:tr w:rsidR="00045369" w:rsidRPr="007A5EFD" w14:paraId="729C881D" w14:textId="77777777" w:rsidTr="00E0025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2639D75" w14:textId="1AF6D58F" w:rsidR="00045369" w:rsidRPr="00E00257" w:rsidRDefault="00E00257" w:rsidP="00045369">
            <w:pPr>
              <w:rPr>
                <w:rStyle w:val="Questionlabel"/>
              </w:rPr>
            </w:pPr>
            <w:r w:rsidRPr="00E00257">
              <w:rPr>
                <w:rStyle w:val="Questionlabel"/>
                <w:color w:val="FFFFFF" w:themeColor="background1"/>
              </w:rPr>
              <w:t>Authorised Officer Details</w:t>
            </w:r>
          </w:p>
        </w:tc>
      </w:tr>
      <w:tr w:rsidR="00045369" w:rsidRPr="007A5EFD" w14:paraId="4161AC05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1EAF0D" w14:textId="1F4E5FE1" w:rsidR="00045369" w:rsidRPr="007A5EFD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Authorised Officer</w:t>
            </w:r>
          </w:p>
        </w:tc>
        <w:tc>
          <w:tcPr>
            <w:tcW w:w="78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2E82EF" w14:textId="77777777" w:rsidR="00045369" w:rsidRPr="002C0BEF" w:rsidRDefault="00045369" w:rsidP="00045369"/>
        </w:tc>
      </w:tr>
      <w:tr w:rsidR="00045369" w:rsidRPr="007A5EFD" w14:paraId="1077E91F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110133" w14:textId="7FB3CA77" w:rsidR="00045369" w:rsidRPr="007A5EFD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67E303" w14:textId="77777777" w:rsidR="00045369" w:rsidRPr="002C0BEF" w:rsidRDefault="00045369" w:rsidP="00045369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A7CA9A1" w14:textId="2CFCE7E4" w:rsidR="00045369" w:rsidRPr="007A5EFD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B846087" w14:textId="77777777" w:rsidR="00045369" w:rsidRPr="002C0BEF" w:rsidRDefault="00045369" w:rsidP="00045369"/>
        </w:tc>
      </w:tr>
      <w:tr w:rsidR="00E00257" w:rsidRPr="007A5EFD" w14:paraId="303D92FC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15F2E2" w14:textId="014699A7" w:rsidR="00E00257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1377B8" w14:textId="77777777" w:rsidR="00E00257" w:rsidRPr="002C0BEF" w:rsidRDefault="00E00257" w:rsidP="00045369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5E4A519" w14:textId="6CCD60E8" w:rsidR="00E00257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9E8ABE" w14:textId="77777777" w:rsidR="00E00257" w:rsidRPr="002C0BEF" w:rsidRDefault="00E00257" w:rsidP="00045369"/>
        </w:tc>
      </w:tr>
      <w:tr w:rsidR="00E00257" w:rsidRPr="007A5EFD" w14:paraId="425A95C5" w14:textId="77777777" w:rsidTr="00E0025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D2E4004" w14:textId="5BC0E04F" w:rsidR="00E00257" w:rsidRPr="002C0BEF" w:rsidRDefault="00E00257" w:rsidP="00045369">
            <w:r>
              <w:t>Vendor Signature</w:t>
            </w:r>
          </w:p>
        </w:tc>
      </w:tr>
      <w:tr w:rsidR="00E00257" w:rsidRPr="007A5EFD" w14:paraId="1E0CB510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960C4D" w14:textId="1EAB7BA5" w:rsidR="00E00257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Vendor Contact</w:t>
            </w:r>
          </w:p>
        </w:tc>
        <w:tc>
          <w:tcPr>
            <w:tcW w:w="78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762240" w14:textId="77777777" w:rsidR="00E00257" w:rsidRPr="002C0BEF" w:rsidRDefault="00E00257" w:rsidP="00045369"/>
        </w:tc>
      </w:tr>
      <w:tr w:rsidR="00E00257" w:rsidRPr="007A5EFD" w14:paraId="13D4F7D4" w14:textId="77777777" w:rsidTr="00E00257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0F48E4" w14:textId="33B325C9" w:rsidR="003610DA" w:rsidRPr="003610DA" w:rsidRDefault="00E00257" w:rsidP="003610DA">
            <w:pPr>
              <w:rPr>
                <w:b/>
                <w:bCs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6C3462" w14:textId="77777777" w:rsidR="00E00257" w:rsidRPr="002C0BEF" w:rsidRDefault="00E00257" w:rsidP="00045369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228078" w14:textId="0D048799" w:rsidR="00E00257" w:rsidRDefault="00E00257" w:rsidP="00045369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  <w:r w:rsidR="001D78AC" w:rsidRPr="001D78AC">
              <w:rPr>
                <w:rStyle w:val="Questionlabel"/>
                <w:color w:val="FF0000"/>
              </w:rPr>
              <w:t>*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0A778DF" w14:textId="77777777" w:rsidR="00E00257" w:rsidRPr="002C0BEF" w:rsidRDefault="00E00257" w:rsidP="00045369"/>
        </w:tc>
      </w:tr>
      <w:tr w:rsidR="00045369" w:rsidRPr="007A5EFD" w14:paraId="597FD9D1" w14:textId="77777777" w:rsidTr="00E00257">
        <w:trPr>
          <w:trHeight w:val="72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73D4586" w14:textId="77777777" w:rsidR="00E00257" w:rsidRPr="002A551F" w:rsidRDefault="00E00257" w:rsidP="00045369">
            <w:pPr>
              <w:pStyle w:val="Heading1"/>
              <w:keepNext w:val="0"/>
              <w:keepLines w:val="0"/>
              <w:widowControl w:val="0"/>
              <w:rPr>
                <w:sz w:val="10"/>
                <w:szCs w:val="8"/>
              </w:rPr>
            </w:pPr>
          </w:p>
          <w:tbl>
            <w:tblPr>
              <w:tblStyle w:val="NTGTable1"/>
              <w:tblW w:w="10348" w:type="dxa"/>
              <w:tblLayout w:type="fixed"/>
              <w:tblLook w:val="0600" w:firstRow="0" w:lastRow="0" w:firstColumn="0" w:lastColumn="0" w:noHBand="1" w:noVBand="1"/>
            </w:tblPr>
            <w:tblGrid>
              <w:gridCol w:w="2585"/>
              <w:gridCol w:w="3544"/>
              <w:gridCol w:w="1623"/>
              <w:gridCol w:w="2596"/>
            </w:tblGrid>
            <w:tr w:rsidR="00E00257" w:rsidRPr="002F5015" w14:paraId="51373625" w14:textId="77777777" w:rsidTr="002A551F">
              <w:trPr>
                <w:trHeight w:val="332"/>
              </w:trPr>
              <w:tc>
                <w:tcPr>
                  <w:tcW w:w="103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343741" w:themeFill="text1"/>
                  <w:noWrap/>
                  <w:tcMar>
                    <w:top w:w="108" w:type="dxa"/>
                    <w:bottom w:w="108" w:type="dxa"/>
                  </w:tcMar>
                </w:tcPr>
                <w:p w14:paraId="4A0231A4" w14:textId="2FCA94B0" w:rsidR="00E00257" w:rsidRPr="002F5015" w:rsidRDefault="00E00257" w:rsidP="00E0025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Internal</w:t>
                  </w:r>
                  <w:r w:rsidRPr="009A489E">
                    <w:rPr>
                      <w:b/>
                      <w:bCs/>
                    </w:rPr>
                    <w:t xml:space="preserve"> use only</w:t>
                  </w:r>
                  <w:r>
                    <w:rPr>
                      <w:b/>
                      <w:bCs/>
                    </w:rPr>
                    <w:t xml:space="preserve"> - </w:t>
                  </w:r>
                  <w:r w:rsidRPr="0069107A">
                    <w:rPr>
                      <w:b/>
                      <w:bCs/>
                    </w:rPr>
                    <w:t>Assessing officer</w:t>
                  </w:r>
                </w:p>
              </w:tc>
            </w:tr>
            <w:tr w:rsidR="00E00257" w:rsidRPr="002221B8" w14:paraId="00181C23" w14:textId="77777777" w:rsidTr="002A551F">
              <w:trPr>
                <w:trHeight w:val="1402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4E2513EA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Recommended or not recommended</w:t>
                  </w:r>
                </w:p>
              </w:tc>
              <w:tc>
                <w:tcPr>
                  <w:tcW w:w="77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79D61D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</w:p>
              </w:tc>
            </w:tr>
            <w:tr w:rsidR="00E00257" w14:paraId="5F44BEB6" w14:textId="77777777" w:rsidTr="00C36F5A">
              <w:trPr>
                <w:trHeight w:val="22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37FC1919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Name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5B9844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ED5B6C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Position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D8F53C" w14:textId="77777777" w:rsidR="00E00257" w:rsidRDefault="00E00257" w:rsidP="00E00257">
                  <w:pPr>
                    <w:spacing w:after="0"/>
                  </w:pPr>
                </w:p>
              </w:tc>
            </w:tr>
            <w:tr w:rsidR="00E00257" w14:paraId="550A342B" w14:textId="77777777" w:rsidTr="002A551F">
              <w:trPr>
                <w:trHeight w:val="484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6B5523A2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 xml:space="preserve">Signature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44DDAF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F968B4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Date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328AF8" w14:textId="77777777" w:rsidR="00E00257" w:rsidRDefault="00E00257" w:rsidP="00E00257">
                  <w:pPr>
                    <w:spacing w:after="0"/>
                  </w:pPr>
                </w:p>
              </w:tc>
            </w:tr>
            <w:tr w:rsidR="00E00257" w:rsidRPr="0069107A" w14:paraId="69615FC0" w14:textId="77777777" w:rsidTr="00C36F5A">
              <w:trPr>
                <w:trHeight w:val="22"/>
              </w:trPr>
              <w:tc>
                <w:tcPr>
                  <w:tcW w:w="103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343741" w:themeFill="text1"/>
                  <w:noWrap/>
                  <w:tcMar>
                    <w:top w:w="108" w:type="dxa"/>
                    <w:bottom w:w="108" w:type="dxa"/>
                  </w:tcMar>
                </w:tcPr>
                <w:p w14:paraId="03803AEE" w14:textId="6ABCA79F" w:rsidR="00E00257" w:rsidRPr="0069107A" w:rsidRDefault="00E00257" w:rsidP="00E00257">
                  <w:pPr>
                    <w:spacing w:after="0"/>
                    <w:rPr>
                      <w:b/>
                      <w:bCs/>
                    </w:rPr>
                  </w:pPr>
                  <w:r w:rsidRPr="0069107A">
                    <w:rPr>
                      <w:b/>
                      <w:bCs/>
                    </w:rPr>
                    <w:t>Delegate</w:t>
                  </w:r>
                </w:p>
              </w:tc>
            </w:tr>
            <w:tr w:rsidR="00E00257" w14:paraId="3EF43F7E" w14:textId="77777777" w:rsidTr="00C36F5A">
              <w:trPr>
                <w:trHeight w:val="22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57A337CB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Approved or not approved</w:t>
                  </w:r>
                </w:p>
              </w:tc>
              <w:tc>
                <w:tcPr>
                  <w:tcW w:w="77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A047EE" w14:textId="77777777" w:rsidR="00E00257" w:rsidRDefault="00E00257" w:rsidP="00E00257">
                  <w:pPr>
                    <w:spacing w:after="0"/>
                  </w:pPr>
                </w:p>
              </w:tc>
            </w:tr>
            <w:tr w:rsidR="00E00257" w14:paraId="56D2C608" w14:textId="77777777" w:rsidTr="002A551F">
              <w:trPr>
                <w:trHeight w:val="52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3B3489EF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 xml:space="preserve">Signature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9C6266" w14:textId="77777777" w:rsidR="00E00257" w:rsidRDefault="00E00257" w:rsidP="00E00257">
                  <w:pPr>
                    <w:spacing w:after="0"/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77D552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Date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3F84B5" w14:textId="77777777" w:rsidR="00E00257" w:rsidRDefault="00E00257" w:rsidP="00E00257">
                  <w:pPr>
                    <w:spacing w:after="0"/>
                  </w:pPr>
                </w:p>
              </w:tc>
            </w:tr>
            <w:tr w:rsidR="00E00257" w14:paraId="55C9F603" w14:textId="77777777" w:rsidTr="00E00257">
              <w:trPr>
                <w:trHeight w:val="306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top w:w="108" w:type="dxa"/>
                    <w:bottom w:w="108" w:type="dxa"/>
                  </w:tcMar>
                </w:tcPr>
                <w:p w14:paraId="6F03F62C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Organisation advised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07EAF4" w14:textId="77777777" w:rsidR="00E00257" w:rsidRPr="0069107A" w:rsidRDefault="00E00257" w:rsidP="00E00257">
                  <w:pPr>
                    <w:spacing w:after="0"/>
                    <w:jc w:val="center"/>
                    <w:rPr>
                      <w:bCs/>
                    </w:rPr>
                  </w:pPr>
                  <w:r w:rsidRPr="0069107A">
                    <w:rPr>
                      <w:bCs/>
                    </w:rPr>
                    <w:t>Yes / No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CD3494" w14:textId="77777777" w:rsidR="00E00257" w:rsidRPr="002221B8" w:rsidRDefault="00E00257" w:rsidP="00E00257">
                  <w:pPr>
                    <w:spacing w:after="0"/>
                    <w:rPr>
                      <w:rStyle w:val="Questionlabel"/>
                    </w:rPr>
                  </w:pPr>
                  <w:r w:rsidRPr="002221B8">
                    <w:rPr>
                      <w:rStyle w:val="Questionlabel"/>
                    </w:rPr>
                    <w:t>Date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671CD4" w14:textId="77777777" w:rsidR="00E00257" w:rsidRDefault="00E00257" w:rsidP="00E00257">
                  <w:pPr>
                    <w:spacing w:after="0"/>
                  </w:pPr>
                </w:p>
              </w:tc>
            </w:tr>
          </w:tbl>
          <w:p w14:paraId="33F1ACD3" w14:textId="77777777" w:rsidR="00045369" w:rsidRPr="00F15931" w:rsidRDefault="00045369" w:rsidP="00E00257">
            <w:pPr>
              <w:widowControl w:val="0"/>
            </w:pPr>
          </w:p>
        </w:tc>
      </w:tr>
      <w:tr w:rsidR="00045369" w:rsidRPr="007A5EFD" w14:paraId="18E348BB" w14:textId="77777777" w:rsidTr="00E00257">
        <w:trPr>
          <w:trHeight w:val="2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8D4057D" w14:textId="4C4EF005" w:rsidR="00045369" w:rsidRPr="002C21A2" w:rsidRDefault="00045369" w:rsidP="00045369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</w:t>
            </w:r>
          </w:p>
        </w:tc>
      </w:tr>
    </w:tbl>
    <w:p w14:paraId="143E1C35" w14:textId="77777777" w:rsidR="009C2B39" w:rsidRDefault="009C2B39" w:rsidP="002A551F"/>
    <w:sectPr w:rsidR="009C2B39" w:rsidSect="002A55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1F71" w14:textId="77777777" w:rsidR="00E67820" w:rsidRDefault="00E67820" w:rsidP="007332FF">
      <w:r>
        <w:separator/>
      </w:r>
    </w:p>
  </w:endnote>
  <w:endnote w:type="continuationSeparator" w:id="0">
    <w:p w14:paraId="5591DE6B" w14:textId="77777777" w:rsidR="00E67820" w:rsidRDefault="00E6782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E5F2" w14:textId="77777777" w:rsidR="00DA35CE" w:rsidRDefault="00DA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DCC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08B839A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300EC730" w14:textId="08B2883D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 w:rsidR="00E00257">
            <w:rPr>
              <w:rStyle w:val="PageNumber"/>
              <w:b/>
            </w:rPr>
            <w:t>Logistics and Infrastructure</w:t>
          </w:r>
        </w:p>
        <w:p w14:paraId="41FC50CF" w14:textId="154724F0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D28D1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E00257">
            <w:rPr>
              <w:rStyle w:val="PageNumber"/>
            </w:rPr>
            <w:t>1</w:t>
          </w:r>
        </w:p>
        <w:p w14:paraId="07B4DCE9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344842F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68FE5BA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2E83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111C43C2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F818889" w14:textId="77777777" w:rsidR="003610DA" w:rsidRPr="001B3D22" w:rsidRDefault="003610DA" w:rsidP="003610DA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Logistics and Infrastructure</w:t>
          </w:r>
        </w:p>
        <w:p w14:paraId="675FC0C4" w14:textId="0296E6B7" w:rsidR="003610DA" w:rsidRDefault="00000000" w:rsidP="003610DA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91515889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D28D1">
                <w:rPr>
                  <w:rStyle w:val="PageNumber"/>
                </w:rPr>
                <w:t>25 September 2025</w:t>
              </w:r>
            </w:sdtContent>
          </w:sdt>
          <w:r w:rsidR="003610DA" w:rsidRPr="001B3D22">
            <w:rPr>
              <w:rStyle w:val="PageNumber"/>
            </w:rPr>
            <w:t xml:space="preserve"> | Version </w:t>
          </w:r>
          <w:r w:rsidR="003610DA">
            <w:rPr>
              <w:rStyle w:val="PageNumber"/>
            </w:rPr>
            <w:t>1</w:t>
          </w:r>
        </w:p>
        <w:p w14:paraId="061CCA2C" w14:textId="5F73069A" w:rsidR="002645D5" w:rsidRPr="00CE30CF" w:rsidRDefault="003610DA" w:rsidP="003610DA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1984A78B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1388DA3" wp14:editId="219E8C92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4602F2A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0563" w14:textId="77777777" w:rsidR="00E67820" w:rsidRDefault="00E67820" w:rsidP="007332FF">
      <w:r>
        <w:separator/>
      </w:r>
    </w:p>
  </w:footnote>
  <w:footnote w:type="continuationSeparator" w:id="0">
    <w:p w14:paraId="4945666C" w14:textId="77777777" w:rsidR="00E67820" w:rsidRDefault="00E6782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64CF" w14:textId="77777777" w:rsidR="00DA35CE" w:rsidRDefault="00DA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46F0" w14:textId="6B9001CE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45369">
          <w:rPr>
            <w:rStyle w:val="HeaderChar"/>
          </w:rPr>
          <w:t>Application for Approval – Luminaire Control Gear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718959E7" w14:textId="69A4579F" w:rsidR="00A53CF0" w:rsidRDefault="00045369" w:rsidP="00A53CF0">
        <w:pPr>
          <w:pStyle w:val="Title"/>
          <w:rPr>
            <w:rStyle w:val="TitleChar"/>
          </w:rPr>
        </w:pPr>
        <w:r>
          <w:t>Application for Approval – Luminaire Control Gear</w:t>
        </w:r>
      </w:p>
    </w:sdtContent>
  </w:sdt>
  <w:p w14:paraId="3D4ADAD8" w14:textId="52448CB2" w:rsidR="009C2B39" w:rsidRPr="009C2B39" w:rsidRDefault="00045369" w:rsidP="00045369">
    <w:pPr>
      <w:pStyle w:val="Subtitle0"/>
    </w:pPr>
    <w:r w:rsidRPr="00734120">
      <w:t>GD-CS-016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14637"/>
    <w:rsid w:val="00020347"/>
    <w:rsid w:val="0002393A"/>
    <w:rsid w:val="00027DB8"/>
    <w:rsid w:val="00031A96"/>
    <w:rsid w:val="00040BF3"/>
    <w:rsid w:val="0004211C"/>
    <w:rsid w:val="00045369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8AC"/>
    <w:rsid w:val="001D7C37"/>
    <w:rsid w:val="001D7CA4"/>
    <w:rsid w:val="001E057F"/>
    <w:rsid w:val="001E14EB"/>
    <w:rsid w:val="001F2DA8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551F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6D0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10DA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10"/>
    <w:rsid w:val="003F07E7"/>
    <w:rsid w:val="003F5B58"/>
    <w:rsid w:val="003F7E65"/>
    <w:rsid w:val="0040222A"/>
    <w:rsid w:val="00402A05"/>
    <w:rsid w:val="004047BC"/>
    <w:rsid w:val="004100F7"/>
    <w:rsid w:val="00411C4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6E05"/>
    <w:rsid w:val="00507782"/>
    <w:rsid w:val="00512A04"/>
    <w:rsid w:val="00520499"/>
    <w:rsid w:val="0052341C"/>
    <w:rsid w:val="005249F5"/>
    <w:rsid w:val="005260F7"/>
    <w:rsid w:val="00540D1A"/>
    <w:rsid w:val="00543BD1"/>
    <w:rsid w:val="00556113"/>
    <w:rsid w:val="005611BC"/>
    <w:rsid w:val="005621C4"/>
    <w:rsid w:val="00564C12"/>
    <w:rsid w:val="005654B8"/>
    <w:rsid w:val="00574836"/>
    <w:rsid w:val="00575009"/>
    <w:rsid w:val="005762CC"/>
    <w:rsid w:val="00581E16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4281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96B54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24A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C7DB8"/>
    <w:rsid w:val="007D28D1"/>
    <w:rsid w:val="007D4893"/>
    <w:rsid w:val="007D48A4"/>
    <w:rsid w:val="007E70CF"/>
    <w:rsid w:val="007E74A4"/>
    <w:rsid w:val="007F1B6F"/>
    <w:rsid w:val="007F263F"/>
    <w:rsid w:val="008015A8"/>
    <w:rsid w:val="00805E2E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325A"/>
    <w:rsid w:val="008B521D"/>
    <w:rsid w:val="008B529E"/>
    <w:rsid w:val="008B7C1A"/>
    <w:rsid w:val="008C17FB"/>
    <w:rsid w:val="008C70BB"/>
    <w:rsid w:val="008D1B00"/>
    <w:rsid w:val="008D57B8"/>
    <w:rsid w:val="008E03FC"/>
    <w:rsid w:val="008E510B"/>
    <w:rsid w:val="008E5D26"/>
    <w:rsid w:val="00902B13"/>
    <w:rsid w:val="00911941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87D98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C3144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55BE"/>
    <w:rsid w:val="00A26E80"/>
    <w:rsid w:val="00A31AE8"/>
    <w:rsid w:val="00A3739D"/>
    <w:rsid w:val="00A3761F"/>
    <w:rsid w:val="00A37DDA"/>
    <w:rsid w:val="00A417B4"/>
    <w:rsid w:val="00A45005"/>
    <w:rsid w:val="00A53CF0"/>
    <w:rsid w:val="00A66DD9"/>
    <w:rsid w:val="00A7620F"/>
    <w:rsid w:val="00A76790"/>
    <w:rsid w:val="00A925EC"/>
    <w:rsid w:val="00A929AA"/>
    <w:rsid w:val="00A92B6B"/>
    <w:rsid w:val="00A96481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392A"/>
    <w:rsid w:val="00B15754"/>
    <w:rsid w:val="00B16002"/>
    <w:rsid w:val="00B2046E"/>
    <w:rsid w:val="00B20E8B"/>
    <w:rsid w:val="00B233F3"/>
    <w:rsid w:val="00B257E1"/>
    <w:rsid w:val="00B2599A"/>
    <w:rsid w:val="00B27AC4"/>
    <w:rsid w:val="00B31D3A"/>
    <w:rsid w:val="00B343CC"/>
    <w:rsid w:val="00B42552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E7632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0681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16F6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2BC9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6CB"/>
    <w:rsid w:val="00D81E17"/>
    <w:rsid w:val="00D82D1E"/>
    <w:rsid w:val="00D832D9"/>
    <w:rsid w:val="00D83EC2"/>
    <w:rsid w:val="00D90F00"/>
    <w:rsid w:val="00D975C0"/>
    <w:rsid w:val="00DA35CE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C79A6"/>
    <w:rsid w:val="00DD4E59"/>
    <w:rsid w:val="00DE33B5"/>
    <w:rsid w:val="00DE5E18"/>
    <w:rsid w:val="00DF0487"/>
    <w:rsid w:val="00DF5EA4"/>
    <w:rsid w:val="00E00257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7820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09D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4A37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5468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tinformation.dli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5145A-1233-4652-B0FF-A79DFF2D99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– Luminaire Control Gear</vt:lpstr>
    </vt:vector>
  </TitlesOfParts>
  <Company>Department of Logistics and Infrastructure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– Luminaire Control Gear</dc:title>
  <dc:creator>Northern Territory Government</dc:creator>
  <cp:lastModifiedBy>Darwin Dominic</cp:lastModifiedBy>
  <cp:revision>17</cp:revision>
  <cp:lastPrinted>2019-07-29T01:45:00Z</cp:lastPrinted>
  <dcterms:created xsi:type="dcterms:W3CDTF">2025-09-11T01:17:00Z</dcterms:created>
  <dcterms:modified xsi:type="dcterms:W3CDTF">2025-09-30T01:49:00Z</dcterms:modified>
  <cp:contentStatus/>
</cp:coreProperties>
</file>