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204" w:rsidRDefault="00EA6204" w:rsidP="0092431A">
      <w:pPr>
        <w:pStyle w:val="Header"/>
        <w:rPr>
          <w:noProof/>
        </w:rPr>
      </w:pPr>
    </w:p>
    <w:p w:rsidR="00EA6204" w:rsidRDefault="00EA6204" w:rsidP="0092431A"/>
    <w:p w:rsidR="004B6626" w:rsidRDefault="004B6626" w:rsidP="0092431A"/>
    <w:p w:rsidR="004B6626" w:rsidRDefault="004B6626" w:rsidP="0092431A"/>
    <w:p w:rsidR="004B6626" w:rsidRDefault="004B6626" w:rsidP="0092431A"/>
    <w:p w:rsidR="004B6626" w:rsidRPr="004B6626" w:rsidRDefault="004B6626" w:rsidP="004B6626">
      <w:pPr>
        <w:jc w:val="center"/>
        <w:rPr>
          <w:sz w:val="36"/>
          <w:szCs w:val="36"/>
        </w:rPr>
      </w:pPr>
    </w:p>
    <w:p w:rsidR="004B6626" w:rsidRPr="004B6626" w:rsidRDefault="004B6626" w:rsidP="004B6626">
      <w:pPr>
        <w:jc w:val="center"/>
        <w:rPr>
          <w:sz w:val="36"/>
          <w:szCs w:val="36"/>
        </w:rPr>
      </w:pPr>
    </w:p>
    <w:p w:rsidR="004B6626" w:rsidRPr="003F4EEE" w:rsidRDefault="004B6626" w:rsidP="004B6626">
      <w:pPr>
        <w:jc w:val="center"/>
        <w:rPr>
          <w:sz w:val="36"/>
          <w:szCs w:val="36"/>
        </w:rPr>
      </w:pPr>
    </w:p>
    <w:p w:rsidR="004B6626" w:rsidRDefault="004B6626" w:rsidP="004B6626">
      <w:pPr>
        <w:jc w:val="center"/>
        <w:rPr>
          <w:b/>
          <w:sz w:val="40"/>
          <w:szCs w:val="40"/>
        </w:rPr>
      </w:pPr>
      <w:r w:rsidRPr="004B6626">
        <w:rPr>
          <w:b/>
          <w:sz w:val="40"/>
          <w:szCs w:val="40"/>
        </w:rPr>
        <w:t>STANDARD SPECIFICATION FOR ROADWORKS</w:t>
      </w:r>
    </w:p>
    <w:p w:rsidR="006D5388" w:rsidRPr="004B6626" w:rsidRDefault="006D5388" w:rsidP="004B6626">
      <w:pPr>
        <w:jc w:val="center"/>
        <w:rPr>
          <w:b/>
          <w:sz w:val="40"/>
          <w:szCs w:val="40"/>
        </w:rPr>
      </w:pPr>
      <w:r>
        <w:rPr>
          <w:b/>
          <w:sz w:val="40"/>
          <w:szCs w:val="40"/>
        </w:rPr>
        <w:t>2017</w:t>
      </w:r>
    </w:p>
    <w:p w:rsidR="004B6626" w:rsidRPr="004B6626" w:rsidRDefault="004B6626" w:rsidP="004B6626">
      <w:pPr>
        <w:jc w:val="center"/>
        <w:rPr>
          <w:sz w:val="36"/>
          <w:szCs w:val="36"/>
        </w:rPr>
      </w:pPr>
    </w:p>
    <w:p w:rsidR="004B6626" w:rsidRPr="004B6626" w:rsidRDefault="004B6626" w:rsidP="004B6626">
      <w:pPr>
        <w:jc w:val="center"/>
        <w:rPr>
          <w:sz w:val="36"/>
          <w:szCs w:val="36"/>
        </w:rPr>
      </w:pPr>
    </w:p>
    <w:p w:rsidR="004B6626" w:rsidRPr="004B6626" w:rsidRDefault="004B6626" w:rsidP="004B6626">
      <w:pPr>
        <w:jc w:val="center"/>
        <w:rPr>
          <w:sz w:val="36"/>
          <w:szCs w:val="36"/>
        </w:rPr>
      </w:pPr>
    </w:p>
    <w:p w:rsidR="004B6626" w:rsidRPr="004B6626" w:rsidRDefault="004B6626" w:rsidP="004B6626">
      <w:pPr>
        <w:jc w:val="center"/>
        <w:rPr>
          <w:b/>
          <w:sz w:val="36"/>
          <w:szCs w:val="36"/>
        </w:rPr>
      </w:pPr>
      <w:r w:rsidRPr="004B6626">
        <w:rPr>
          <w:b/>
          <w:sz w:val="36"/>
          <w:szCs w:val="36"/>
        </w:rPr>
        <w:t>SCHEDULES</w:t>
      </w:r>
    </w:p>
    <w:p w:rsidR="004B6626" w:rsidRPr="004B6626" w:rsidRDefault="004B6626" w:rsidP="004B6626">
      <w:pPr>
        <w:jc w:val="center"/>
        <w:rPr>
          <w:b/>
          <w:sz w:val="32"/>
          <w:szCs w:val="32"/>
        </w:rPr>
      </w:pPr>
    </w:p>
    <w:p w:rsidR="004B6626" w:rsidRPr="004B6626" w:rsidRDefault="004B6626" w:rsidP="004B6626">
      <w:pPr>
        <w:jc w:val="center"/>
        <w:rPr>
          <w:b/>
          <w:sz w:val="32"/>
          <w:szCs w:val="32"/>
        </w:rPr>
      </w:pPr>
      <w:r w:rsidRPr="004B6626">
        <w:rPr>
          <w:b/>
          <w:sz w:val="32"/>
          <w:szCs w:val="32"/>
        </w:rPr>
        <w:t>HOLD POINTS</w:t>
      </w:r>
    </w:p>
    <w:p w:rsidR="004B6626" w:rsidRPr="004B6626" w:rsidRDefault="004B6626" w:rsidP="004B6626">
      <w:pPr>
        <w:jc w:val="center"/>
        <w:rPr>
          <w:b/>
          <w:sz w:val="32"/>
          <w:szCs w:val="32"/>
        </w:rPr>
      </w:pPr>
    </w:p>
    <w:p w:rsidR="004B6626" w:rsidRPr="004B6626" w:rsidRDefault="004B6626" w:rsidP="004B6626">
      <w:pPr>
        <w:jc w:val="center"/>
        <w:rPr>
          <w:b/>
          <w:sz w:val="32"/>
          <w:szCs w:val="32"/>
        </w:rPr>
      </w:pPr>
      <w:r w:rsidRPr="004B6626">
        <w:rPr>
          <w:b/>
          <w:sz w:val="32"/>
          <w:szCs w:val="32"/>
        </w:rPr>
        <w:t>WITNESS POINTS</w:t>
      </w:r>
    </w:p>
    <w:p w:rsidR="004B6626" w:rsidRPr="003F4EEE" w:rsidRDefault="004B6626" w:rsidP="003F4EEE">
      <w:pPr>
        <w:jc w:val="center"/>
        <w:rPr>
          <w:sz w:val="32"/>
          <w:szCs w:val="32"/>
        </w:rPr>
      </w:pPr>
    </w:p>
    <w:p w:rsidR="004B6626" w:rsidRDefault="004B6626" w:rsidP="0092431A"/>
    <w:p w:rsidR="004B6626" w:rsidRDefault="004B6626" w:rsidP="0092431A">
      <w:pPr>
        <w:sectPr w:rsidR="004B6626" w:rsidSect="003F4EEE">
          <w:headerReference w:type="even" r:id="rId8"/>
          <w:footerReference w:type="default" r:id="rId9"/>
          <w:headerReference w:type="first" r:id="rId10"/>
          <w:pgSz w:w="11906" w:h="16838"/>
          <w:pgMar w:top="709" w:right="1134" w:bottom="1134" w:left="1134" w:header="0" w:footer="410" w:gutter="306"/>
          <w:cols w:space="720"/>
          <w:titlePg/>
          <w:docGrid w:linePitch="272"/>
        </w:sectPr>
      </w:pPr>
      <w:bookmarkStart w:id="0" w:name="_GoBack"/>
      <w:bookmarkEnd w:id="0"/>
    </w:p>
    <w:p w:rsidR="004B6626" w:rsidRDefault="004B6626" w:rsidP="0092431A"/>
    <w:p w:rsidR="003C5FBC" w:rsidRDefault="003C5FBC" w:rsidP="0092431A"/>
    <w:p w:rsidR="003C5FBC" w:rsidRDefault="003C5FBC" w:rsidP="0092431A"/>
    <w:p w:rsidR="003C5FBC" w:rsidRDefault="003C5FBC" w:rsidP="0092431A"/>
    <w:p w:rsidR="003C5FBC" w:rsidRDefault="003C5FBC" w:rsidP="003C5FBC">
      <w:pPr>
        <w:jc w:val="center"/>
        <w:rPr>
          <w:b/>
          <w:sz w:val="32"/>
          <w:szCs w:val="32"/>
        </w:rPr>
      </w:pPr>
      <w:r w:rsidRPr="003C5FBC">
        <w:rPr>
          <w:b/>
          <w:sz w:val="32"/>
          <w:szCs w:val="32"/>
        </w:rPr>
        <w:t>STANDARD SPECIFICATION FOR ROADWORKS</w:t>
      </w:r>
    </w:p>
    <w:p w:rsidR="006D5388" w:rsidRPr="003C5FBC" w:rsidRDefault="006D5388" w:rsidP="003C5FBC">
      <w:pPr>
        <w:jc w:val="center"/>
        <w:rPr>
          <w:b/>
          <w:sz w:val="32"/>
          <w:szCs w:val="32"/>
        </w:rPr>
      </w:pPr>
      <w:r>
        <w:rPr>
          <w:b/>
          <w:sz w:val="32"/>
          <w:szCs w:val="32"/>
        </w:rPr>
        <w:t>2017</w:t>
      </w:r>
    </w:p>
    <w:p w:rsidR="003C5FBC" w:rsidRPr="003C5FBC" w:rsidRDefault="003C5FBC" w:rsidP="003C5FBC">
      <w:pPr>
        <w:jc w:val="center"/>
        <w:rPr>
          <w:sz w:val="24"/>
          <w:szCs w:val="24"/>
        </w:rPr>
      </w:pPr>
    </w:p>
    <w:p w:rsidR="003C5FBC" w:rsidRPr="003C5FBC" w:rsidRDefault="003C5FBC" w:rsidP="003C5FBC">
      <w:pPr>
        <w:jc w:val="center"/>
        <w:rPr>
          <w:b/>
          <w:sz w:val="24"/>
          <w:szCs w:val="24"/>
        </w:rPr>
      </w:pPr>
      <w:r w:rsidRPr="003C5FBC">
        <w:rPr>
          <w:b/>
          <w:sz w:val="24"/>
          <w:szCs w:val="24"/>
        </w:rPr>
        <w:t>SCHEDULES</w:t>
      </w:r>
    </w:p>
    <w:p w:rsidR="003C5FBC" w:rsidRPr="003C5FBC" w:rsidRDefault="003C5FBC" w:rsidP="003C5FBC">
      <w:pPr>
        <w:jc w:val="center"/>
        <w:rPr>
          <w:b/>
          <w:sz w:val="24"/>
          <w:szCs w:val="24"/>
        </w:rPr>
      </w:pPr>
    </w:p>
    <w:p w:rsidR="003C5FBC" w:rsidRPr="003C5FBC" w:rsidRDefault="003C5FBC" w:rsidP="003C5FBC">
      <w:pPr>
        <w:jc w:val="center"/>
        <w:rPr>
          <w:b/>
          <w:sz w:val="24"/>
          <w:szCs w:val="24"/>
        </w:rPr>
      </w:pPr>
      <w:r w:rsidRPr="003C5FBC">
        <w:rPr>
          <w:b/>
          <w:sz w:val="24"/>
          <w:szCs w:val="24"/>
        </w:rPr>
        <w:t>HOLD POINTS</w:t>
      </w:r>
    </w:p>
    <w:p w:rsidR="003C5FBC" w:rsidRPr="003C5FBC" w:rsidRDefault="003C5FBC" w:rsidP="003C5FBC">
      <w:pPr>
        <w:jc w:val="center"/>
        <w:rPr>
          <w:b/>
          <w:sz w:val="24"/>
          <w:szCs w:val="24"/>
        </w:rPr>
      </w:pPr>
    </w:p>
    <w:p w:rsidR="003C5FBC" w:rsidRDefault="003C5FBC" w:rsidP="003C5FBC">
      <w:pPr>
        <w:jc w:val="center"/>
        <w:rPr>
          <w:b/>
          <w:sz w:val="24"/>
          <w:szCs w:val="24"/>
        </w:rPr>
      </w:pPr>
      <w:r w:rsidRPr="003C5FBC">
        <w:rPr>
          <w:b/>
          <w:sz w:val="24"/>
          <w:szCs w:val="24"/>
        </w:rPr>
        <w:t>WITNESS POINTS</w:t>
      </w:r>
    </w:p>
    <w:p w:rsidR="003C5FBC" w:rsidRDefault="003C5FBC" w:rsidP="003C5FBC">
      <w:pPr>
        <w:jc w:val="center"/>
        <w:rPr>
          <w:b/>
          <w:sz w:val="24"/>
          <w:szCs w:val="24"/>
        </w:rPr>
      </w:pPr>
    </w:p>
    <w:p w:rsidR="003C5FBC" w:rsidRPr="003C5FBC" w:rsidRDefault="003C5FBC" w:rsidP="003C5FBC">
      <w:pPr>
        <w:jc w:val="center"/>
        <w:rPr>
          <w:b/>
          <w:sz w:val="32"/>
          <w:szCs w:val="32"/>
        </w:rPr>
      </w:pPr>
    </w:p>
    <w:p w:rsidR="003C5FBC" w:rsidRDefault="003C5FBC" w:rsidP="003C5FBC">
      <w:pPr>
        <w:jc w:val="center"/>
        <w:rPr>
          <w:b/>
          <w:sz w:val="32"/>
          <w:szCs w:val="32"/>
        </w:rPr>
      </w:pPr>
      <w:r w:rsidRPr="003C5FBC">
        <w:rPr>
          <w:b/>
          <w:sz w:val="32"/>
          <w:szCs w:val="32"/>
        </w:rPr>
        <w:t>PROJECT INFORMATION</w:t>
      </w:r>
    </w:p>
    <w:p w:rsidR="003C5FBC" w:rsidRPr="003C5FBC" w:rsidRDefault="003C5FBC" w:rsidP="003C5FBC">
      <w:pPr>
        <w:jc w:val="center"/>
        <w:rPr>
          <w:sz w:val="24"/>
          <w:szCs w:val="24"/>
        </w:rPr>
      </w:pPr>
    </w:p>
    <w:p w:rsidR="003C5FBC" w:rsidRPr="003C5FBC" w:rsidRDefault="003C5FBC" w:rsidP="003C5FBC">
      <w:pPr>
        <w:jc w:val="center"/>
        <w:rPr>
          <w:sz w:val="24"/>
          <w:szCs w:val="24"/>
        </w:rPr>
      </w:pPr>
      <w:r w:rsidRPr="003C5FBC">
        <w:rPr>
          <w:sz w:val="24"/>
          <w:szCs w:val="24"/>
        </w:rPr>
        <w:t>Project Number</w:t>
      </w:r>
      <w:r>
        <w:rPr>
          <w:sz w:val="24"/>
          <w:szCs w:val="24"/>
        </w:rPr>
        <w:t>; . . . . . . . . . . . . . . . .</w:t>
      </w:r>
    </w:p>
    <w:p w:rsidR="003C5FBC" w:rsidRPr="003C5FBC" w:rsidRDefault="003C5FBC" w:rsidP="003C5FBC">
      <w:pPr>
        <w:jc w:val="center"/>
        <w:rPr>
          <w:sz w:val="24"/>
          <w:szCs w:val="24"/>
        </w:rPr>
      </w:pPr>
    </w:p>
    <w:p w:rsidR="003C5FBC" w:rsidRDefault="003C5FBC" w:rsidP="003C5FBC">
      <w:pPr>
        <w:jc w:val="center"/>
        <w:rPr>
          <w:sz w:val="24"/>
          <w:szCs w:val="24"/>
        </w:rPr>
      </w:pPr>
      <w:r w:rsidRPr="003C5FBC">
        <w:rPr>
          <w:sz w:val="24"/>
          <w:szCs w:val="24"/>
        </w:rPr>
        <w:t>RFT Number</w:t>
      </w:r>
      <w:r>
        <w:rPr>
          <w:sz w:val="24"/>
          <w:szCs w:val="24"/>
        </w:rPr>
        <w:t>; . . . . . . . . . . . . . . . . . .</w:t>
      </w:r>
    </w:p>
    <w:p w:rsidR="003C5FBC" w:rsidRDefault="003C5FBC" w:rsidP="003C5FBC">
      <w:pPr>
        <w:jc w:val="center"/>
        <w:rPr>
          <w:sz w:val="24"/>
          <w:szCs w:val="24"/>
        </w:rPr>
      </w:pPr>
    </w:p>
    <w:p w:rsidR="003C5FBC" w:rsidRDefault="003C5FBC" w:rsidP="003C5FBC">
      <w:pPr>
        <w:jc w:val="center"/>
        <w:rPr>
          <w:sz w:val="24"/>
          <w:szCs w:val="24"/>
        </w:rPr>
      </w:pPr>
    </w:p>
    <w:p w:rsidR="003C5FBC" w:rsidRPr="003C5FBC" w:rsidRDefault="003C5FBC" w:rsidP="003C5FBC">
      <w:pPr>
        <w:jc w:val="center"/>
        <w:rPr>
          <w:b/>
          <w:sz w:val="24"/>
          <w:szCs w:val="24"/>
        </w:rPr>
      </w:pPr>
      <w:r w:rsidRPr="003C5FBC">
        <w:rPr>
          <w:b/>
          <w:sz w:val="24"/>
          <w:szCs w:val="24"/>
        </w:rPr>
        <w:t>Project title;</w:t>
      </w:r>
    </w:p>
    <w:p w:rsidR="003C5FBC" w:rsidRDefault="003C5FBC" w:rsidP="003C5FBC">
      <w:pPr>
        <w:jc w:val="center"/>
        <w:rPr>
          <w:sz w:val="24"/>
          <w:szCs w:val="24"/>
        </w:rPr>
      </w:pPr>
    </w:p>
    <w:p w:rsidR="003C5FBC" w:rsidRDefault="003C5FBC" w:rsidP="003C5FBC">
      <w:pPr>
        <w:jc w:val="center"/>
        <w:rPr>
          <w:sz w:val="24"/>
          <w:szCs w:val="24"/>
        </w:rPr>
      </w:pPr>
      <w:r>
        <w:rPr>
          <w:sz w:val="24"/>
          <w:szCs w:val="24"/>
        </w:rPr>
        <w:t>. . . . . . . . . . . . . . . . . . . . . . . . . . . . . . . . . . . . .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 . . . . . . . . . . . . . . . . . . . . . . . . . . . . . . . . . . . .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 . . . . . . . . . . . . . . . . . . . . . . . . . . . . . . . . . . . . . . . . . . . . . . . . . . . . . . . . . . . .</w:t>
      </w:r>
    </w:p>
    <w:p w:rsidR="003C5FBC" w:rsidRDefault="003C5FBC" w:rsidP="003C5FBC">
      <w:pPr>
        <w:jc w:val="center"/>
        <w:rPr>
          <w:sz w:val="24"/>
          <w:szCs w:val="24"/>
        </w:rPr>
      </w:pPr>
    </w:p>
    <w:p w:rsidR="003C5FBC" w:rsidRDefault="003C5FBC" w:rsidP="003C5FBC">
      <w:pPr>
        <w:jc w:val="center"/>
        <w:rPr>
          <w:sz w:val="24"/>
          <w:szCs w:val="24"/>
        </w:rPr>
      </w:pPr>
    </w:p>
    <w:p w:rsidR="003C5FBC" w:rsidRDefault="003C5FBC" w:rsidP="003C5FBC">
      <w:pPr>
        <w:jc w:val="center"/>
        <w:rPr>
          <w:sz w:val="24"/>
          <w:szCs w:val="24"/>
        </w:rPr>
      </w:pPr>
    </w:p>
    <w:p w:rsidR="003C5FBC" w:rsidRPr="003C5FBC" w:rsidRDefault="003C5FBC" w:rsidP="003C5FBC">
      <w:pPr>
        <w:jc w:val="center"/>
        <w:rPr>
          <w:b/>
          <w:sz w:val="24"/>
          <w:szCs w:val="24"/>
        </w:rPr>
      </w:pPr>
      <w:r w:rsidRPr="003C5FBC">
        <w:rPr>
          <w:b/>
          <w:sz w:val="24"/>
          <w:szCs w:val="24"/>
        </w:rPr>
        <w:t>Superintendent;</w:t>
      </w:r>
    </w:p>
    <w:p w:rsidR="003C5FBC" w:rsidRDefault="003C5FBC" w:rsidP="003C5FBC">
      <w:pPr>
        <w:jc w:val="center"/>
        <w:rPr>
          <w:sz w:val="24"/>
          <w:szCs w:val="24"/>
        </w:rPr>
      </w:pPr>
    </w:p>
    <w:p w:rsidR="003C5FBC" w:rsidRDefault="003C5FBC" w:rsidP="003C5FBC">
      <w:pPr>
        <w:jc w:val="center"/>
        <w:rPr>
          <w:sz w:val="24"/>
          <w:szCs w:val="24"/>
        </w:rPr>
      </w:pPr>
      <w:r>
        <w:rPr>
          <w:sz w:val="24"/>
          <w:szCs w:val="24"/>
        </w:rPr>
        <w:t>Name; . .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Phone number; . . . . . . . . . . . . . . . . . . .</w:t>
      </w:r>
    </w:p>
    <w:p w:rsidR="003C5FBC" w:rsidRDefault="003C5FBC" w:rsidP="003C5FBC">
      <w:pPr>
        <w:jc w:val="center"/>
        <w:rPr>
          <w:sz w:val="24"/>
          <w:szCs w:val="24"/>
        </w:rPr>
      </w:pPr>
    </w:p>
    <w:p w:rsidR="003C5FBC" w:rsidRDefault="003C5FBC" w:rsidP="003C5FBC">
      <w:pPr>
        <w:jc w:val="center"/>
        <w:rPr>
          <w:sz w:val="24"/>
          <w:szCs w:val="24"/>
        </w:rPr>
      </w:pPr>
    </w:p>
    <w:p w:rsidR="003C5FBC" w:rsidRDefault="003C5FBC" w:rsidP="003C5FBC">
      <w:pPr>
        <w:jc w:val="center"/>
        <w:rPr>
          <w:sz w:val="24"/>
          <w:szCs w:val="24"/>
        </w:rPr>
      </w:pPr>
      <w:r w:rsidRPr="003C5FBC">
        <w:rPr>
          <w:b/>
          <w:sz w:val="24"/>
          <w:szCs w:val="24"/>
        </w:rPr>
        <w:t>Contact person</w:t>
      </w:r>
      <w:r>
        <w:rPr>
          <w:sz w:val="24"/>
          <w:szCs w:val="24"/>
        </w:rPr>
        <w:t xml:space="preserve"> (Project Manager/Officer)</w:t>
      </w:r>
    </w:p>
    <w:p w:rsidR="003C5FBC" w:rsidRDefault="003C5FBC" w:rsidP="003C5FBC">
      <w:pPr>
        <w:jc w:val="center"/>
        <w:rPr>
          <w:sz w:val="24"/>
          <w:szCs w:val="24"/>
        </w:rPr>
      </w:pPr>
    </w:p>
    <w:p w:rsidR="003C5FBC" w:rsidRDefault="003C5FBC" w:rsidP="003C5FBC">
      <w:pPr>
        <w:jc w:val="center"/>
        <w:rPr>
          <w:sz w:val="24"/>
          <w:szCs w:val="24"/>
        </w:rPr>
      </w:pPr>
      <w:r>
        <w:rPr>
          <w:sz w:val="24"/>
          <w:szCs w:val="24"/>
        </w:rPr>
        <w:t>Name; . . . . . . . . . . . . . . . . . . . . . . . .</w:t>
      </w:r>
    </w:p>
    <w:p w:rsidR="003C5FBC" w:rsidRDefault="003C5FBC" w:rsidP="003C5FBC">
      <w:pPr>
        <w:jc w:val="center"/>
        <w:rPr>
          <w:sz w:val="24"/>
          <w:szCs w:val="24"/>
        </w:rPr>
      </w:pPr>
    </w:p>
    <w:p w:rsidR="003C5FBC" w:rsidRDefault="003C5FBC" w:rsidP="003C5FBC">
      <w:pPr>
        <w:jc w:val="center"/>
        <w:rPr>
          <w:sz w:val="24"/>
          <w:szCs w:val="24"/>
        </w:rPr>
      </w:pPr>
      <w:r>
        <w:rPr>
          <w:sz w:val="24"/>
          <w:szCs w:val="24"/>
        </w:rPr>
        <w:t>Phone number; . . . . . . . . . . . . . . . . . . .</w:t>
      </w:r>
    </w:p>
    <w:p w:rsidR="003C5FBC" w:rsidRPr="003C5FBC" w:rsidRDefault="003C5FBC" w:rsidP="003C5FBC">
      <w:pPr>
        <w:jc w:val="center"/>
        <w:rPr>
          <w:sz w:val="24"/>
          <w:szCs w:val="24"/>
        </w:rPr>
      </w:pPr>
    </w:p>
    <w:p w:rsidR="003C5FBC" w:rsidRDefault="003C5FBC" w:rsidP="0092431A"/>
    <w:p w:rsidR="004B6626" w:rsidRDefault="004B6626" w:rsidP="0092431A"/>
    <w:p w:rsidR="004B6626" w:rsidRDefault="004B6626" w:rsidP="0092431A">
      <w:pPr>
        <w:sectPr w:rsidR="004B6626" w:rsidSect="004450D1">
          <w:footerReference w:type="default" r:id="rId11"/>
          <w:pgSz w:w="11906" w:h="16838"/>
          <w:pgMar w:top="709" w:right="1134" w:bottom="1134" w:left="1134" w:header="720" w:footer="720" w:gutter="306"/>
          <w:cols w:space="720"/>
          <w:docGrid w:linePitch="272"/>
        </w:sectPr>
      </w:pPr>
    </w:p>
    <w:p w:rsidR="00EA6204" w:rsidRDefault="00EA6204" w:rsidP="0092431A">
      <w:pPr>
        <w:pStyle w:val="Heading1"/>
        <w:numPr>
          <w:ilvl w:val="0"/>
          <w:numId w:val="1"/>
        </w:numPr>
        <w:tabs>
          <w:tab w:val="clear" w:pos="360"/>
        </w:tabs>
        <w:rPr>
          <w:rFonts w:ascii="Helvetica" w:hAnsi="Helvetica" w:cs="Helvetica"/>
          <w:sz w:val="19"/>
          <w:szCs w:val="19"/>
        </w:rPr>
      </w:pPr>
      <w:bookmarkStart w:id="1" w:name="_Toc403460643"/>
      <w:r>
        <w:rPr>
          <w:rFonts w:ascii="Helvetica" w:hAnsi="Helvetica" w:cs="Helvetica"/>
          <w:sz w:val="19"/>
          <w:szCs w:val="19"/>
        </w:rPr>
        <w:lastRenderedPageBreak/>
        <w:t>HOLD POINTS AND WITNESS POINTS SCHEDULES</w:t>
      </w:r>
      <w:bookmarkEnd w:id="1"/>
    </w:p>
    <w:p w:rsidR="00EA6204" w:rsidRPr="00B51032" w:rsidRDefault="00EA6204" w:rsidP="0092431A">
      <w:pPr>
        <w:pStyle w:val="Heading2"/>
        <w:numPr>
          <w:ilvl w:val="1"/>
          <w:numId w:val="1"/>
        </w:numPr>
        <w:tabs>
          <w:tab w:val="clear" w:pos="0"/>
        </w:tabs>
      </w:pPr>
      <w:r w:rsidRPr="00B51032">
        <w:t>SCHEDULE 1 - HOLD POINTS</w:t>
      </w:r>
    </w:p>
    <w:tbl>
      <w:tblPr>
        <w:tblW w:w="964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993"/>
        <w:gridCol w:w="708"/>
        <w:gridCol w:w="708"/>
        <w:gridCol w:w="852"/>
      </w:tblGrid>
      <w:tr w:rsidR="001F2009" w:rsidTr="001F2009">
        <w:trPr>
          <w:cantSplit/>
          <w:trHeight w:val="497"/>
          <w:tblHeader/>
        </w:trPr>
        <w:tc>
          <w:tcPr>
            <w:tcW w:w="9640" w:type="dxa"/>
            <w:gridSpan w:val="5"/>
            <w:shd w:val="pct10" w:color="000000" w:fill="FFFFFF"/>
            <w:vAlign w:val="center"/>
          </w:tcPr>
          <w:p w:rsidR="001F2009" w:rsidRDefault="001F2009" w:rsidP="00357801">
            <w:pPr>
              <w:pStyle w:val="BodyText"/>
              <w:ind w:left="113" w:right="113"/>
              <w:jc w:val="left"/>
              <w:rPr>
                <w:b/>
              </w:rPr>
            </w:pPr>
            <w:r>
              <w:rPr>
                <w:b/>
              </w:rPr>
              <w:t>Schedule 1 – Hold Points</w:t>
            </w:r>
          </w:p>
        </w:tc>
      </w:tr>
      <w:tr w:rsidR="00357801" w:rsidTr="001F2009">
        <w:trPr>
          <w:cantSplit/>
          <w:trHeight w:val="1134"/>
          <w:tblHeader/>
        </w:trPr>
        <w:tc>
          <w:tcPr>
            <w:tcW w:w="6379" w:type="dxa"/>
            <w:shd w:val="pct10" w:color="000000" w:fill="FFFFFF"/>
            <w:vAlign w:val="center"/>
          </w:tcPr>
          <w:p w:rsidR="00357801" w:rsidRDefault="00357801" w:rsidP="00357801">
            <w:pPr>
              <w:pStyle w:val="BodyText"/>
              <w:jc w:val="left"/>
              <w:rPr>
                <w:b/>
              </w:rPr>
            </w:pPr>
            <w:r>
              <w:rPr>
                <w:b/>
              </w:rPr>
              <w:t>CLAUSE TITLE</w:t>
            </w:r>
          </w:p>
        </w:tc>
        <w:tc>
          <w:tcPr>
            <w:tcW w:w="993" w:type="dxa"/>
            <w:shd w:val="pct10" w:color="000000" w:fill="FFFFFF"/>
            <w:textDirection w:val="btLr"/>
          </w:tcPr>
          <w:p w:rsidR="00357801" w:rsidRDefault="00357801" w:rsidP="00357801">
            <w:pPr>
              <w:pStyle w:val="BodyText"/>
              <w:ind w:left="113" w:right="113"/>
              <w:jc w:val="left"/>
              <w:rPr>
                <w:b/>
              </w:rPr>
            </w:pPr>
            <w:r>
              <w:rPr>
                <w:b/>
              </w:rPr>
              <w:t>SECTION</w:t>
            </w:r>
          </w:p>
        </w:tc>
        <w:tc>
          <w:tcPr>
            <w:tcW w:w="708" w:type="dxa"/>
            <w:shd w:val="pct10" w:color="000000" w:fill="FFFFFF"/>
            <w:textDirection w:val="btLr"/>
          </w:tcPr>
          <w:p w:rsidR="00357801" w:rsidRDefault="00357801" w:rsidP="00357801">
            <w:pPr>
              <w:pStyle w:val="BodyText"/>
              <w:ind w:left="113" w:right="113"/>
              <w:jc w:val="left"/>
              <w:rPr>
                <w:b/>
              </w:rPr>
            </w:pPr>
            <w:r>
              <w:rPr>
                <w:b/>
              </w:rPr>
              <w:t>PAGE No</w:t>
            </w:r>
          </w:p>
        </w:tc>
        <w:tc>
          <w:tcPr>
            <w:tcW w:w="708" w:type="dxa"/>
            <w:shd w:val="pct10" w:color="000000" w:fill="FFFFFF"/>
            <w:textDirection w:val="btLr"/>
          </w:tcPr>
          <w:p w:rsidR="00357801" w:rsidRDefault="00357801" w:rsidP="00357801">
            <w:pPr>
              <w:pStyle w:val="BodyText"/>
              <w:ind w:left="113" w:right="113"/>
              <w:jc w:val="left"/>
              <w:rPr>
                <w:b/>
              </w:rPr>
            </w:pPr>
            <w:r>
              <w:rPr>
                <w:b/>
              </w:rPr>
              <w:t>INITIALS</w:t>
            </w:r>
          </w:p>
        </w:tc>
        <w:tc>
          <w:tcPr>
            <w:tcW w:w="852" w:type="dxa"/>
            <w:shd w:val="pct10" w:color="000000" w:fill="FFFFFF"/>
            <w:textDirection w:val="btLr"/>
          </w:tcPr>
          <w:p w:rsidR="00357801" w:rsidRDefault="00357801" w:rsidP="00357801">
            <w:pPr>
              <w:pStyle w:val="BodyText"/>
              <w:ind w:left="113" w:right="113"/>
              <w:jc w:val="left"/>
              <w:rPr>
                <w:b/>
              </w:rPr>
            </w:pPr>
            <w:r>
              <w:rPr>
                <w:b/>
              </w:rPr>
              <w:t>DATE</w:t>
            </w:r>
          </w:p>
        </w:tc>
      </w:tr>
      <w:tr w:rsidR="00357801" w:rsidTr="00AB59FB">
        <w:trPr>
          <w:cantSplit/>
        </w:trPr>
        <w:tc>
          <w:tcPr>
            <w:tcW w:w="6379" w:type="dxa"/>
            <w:vAlign w:val="center"/>
          </w:tcPr>
          <w:p w:rsidR="00357801" w:rsidRDefault="00357801" w:rsidP="003F173E">
            <w:pPr>
              <w:pStyle w:val="BodyText"/>
              <w:jc w:val="left"/>
            </w:pPr>
            <w:bookmarkStart w:id="2" w:name="HOLD_POINTS"/>
            <w:bookmarkEnd w:id="2"/>
            <w:r>
              <w:t>Misc. Provisions - Camp Site/Compound/Workshop</w:t>
            </w:r>
            <w:r w:rsidR="00B947B8">
              <w:t xml:space="preserve"> - </w:t>
            </w:r>
            <w:r w:rsidR="00B947B8" w:rsidRPr="00B947B8">
              <w:t>Obtain written permission from the owner or lessee of the land.</w:t>
            </w:r>
          </w:p>
        </w:tc>
        <w:tc>
          <w:tcPr>
            <w:tcW w:w="993" w:type="dxa"/>
            <w:vAlign w:val="center"/>
          </w:tcPr>
          <w:p w:rsidR="00357801" w:rsidRDefault="00357801" w:rsidP="003F173E">
            <w:pPr>
              <w:pStyle w:val="BodyText"/>
              <w:jc w:val="left"/>
            </w:pPr>
            <w:r>
              <w:t>1.7</w:t>
            </w:r>
          </w:p>
        </w:tc>
        <w:tc>
          <w:tcPr>
            <w:tcW w:w="708" w:type="dxa"/>
            <w:vAlign w:val="center"/>
          </w:tcPr>
          <w:p w:rsidR="00357801" w:rsidRDefault="00DA7FFC" w:rsidP="003F173E">
            <w:pPr>
              <w:pStyle w:val="BodyText"/>
              <w:jc w:val="center"/>
            </w:pPr>
            <w:r>
              <w:t>8</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Misc. Provisions - Explosives</w:t>
            </w:r>
            <w:r w:rsidR="00B947B8">
              <w:t xml:space="preserve"> - </w:t>
            </w:r>
            <w:r w:rsidR="00B947B8" w:rsidRPr="00B947B8">
              <w:t>Obtain approval from Superintendent before commencing blasting operations</w:t>
            </w:r>
          </w:p>
        </w:tc>
        <w:tc>
          <w:tcPr>
            <w:tcW w:w="993" w:type="dxa"/>
            <w:vAlign w:val="center"/>
          </w:tcPr>
          <w:p w:rsidR="00357801" w:rsidRDefault="00357801" w:rsidP="003F173E">
            <w:pPr>
              <w:pStyle w:val="BodyText"/>
              <w:jc w:val="left"/>
            </w:pPr>
            <w:r>
              <w:t>1.</w:t>
            </w:r>
            <w:r w:rsidR="00B57C90">
              <w:t>10</w:t>
            </w:r>
          </w:p>
        </w:tc>
        <w:tc>
          <w:tcPr>
            <w:tcW w:w="708" w:type="dxa"/>
            <w:vAlign w:val="center"/>
          </w:tcPr>
          <w:p w:rsidR="00357801" w:rsidRDefault="00DA7FFC" w:rsidP="003F173E">
            <w:pPr>
              <w:pStyle w:val="BodyText"/>
              <w:jc w:val="center"/>
            </w:pPr>
            <w:r>
              <w:t>9</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B57C90" w:rsidTr="00AB59FB">
        <w:trPr>
          <w:cantSplit/>
        </w:trPr>
        <w:tc>
          <w:tcPr>
            <w:tcW w:w="6379" w:type="dxa"/>
            <w:vAlign w:val="center"/>
          </w:tcPr>
          <w:p w:rsidR="00B57C90" w:rsidRDefault="00B57C90" w:rsidP="00B947B8">
            <w:pPr>
              <w:pStyle w:val="BodyText0"/>
            </w:pPr>
            <w:r>
              <w:t>Misc. Provisions - Work Health and Safety Management Plan</w:t>
            </w:r>
            <w:r w:rsidR="00B947B8">
              <w:t xml:space="preserve"> - If the Act requires it, provide a Work Health and Safety Management Plan within 14 calendar days of award of the contract. Do not commence works until the Superintendent has advised that the Work Health and Safety Management Plan may be used.</w:t>
            </w:r>
          </w:p>
        </w:tc>
        <w:tc>
          <w:tcPr>
            <w:tcW w:w="993" w:type="dxa"/>
            <w:vAlign w:val="center"/>
          </w:tcPr>
          <w:p w:rsidR="00B57C90" w:rsidRDefault="00B57C90" w:rsidP="003F173E">
            <w:pPr>
              <w:pStyle w:val="BodyText"/>
              <w:jc w:val="left"/>
            </w:pPr>
            <w:r>
              <w:t>1.12.1</w:t>
            </w:r>
          </w:p>
        </w:tc>
        <w:tc>
          <w:tcPr>
            <w:tcW w:w="708" w:type="dxa"/>
            <w:vAlign w:val="center"/>
          </w:tcPr>
          <w:p w:rsidR="00B57C90" w:rsidRDefault="00B57C90" w:rsidP="003F173E">
            <w:pPr>
              <w:pStyle w:val="BodyText"/>
              <w:jc w:val="center"/>
            </w:pPr>
            <w:r>
              <w:t>10</w:t>
            </w:r>
          </w:p>
        </w:tc>
        <w:tc>
          <w:tcPr>
            <w:tcW w:w="708" w:type="dxa"/>
            <w:vAlign w:val="center"/>
          </w:tcPr>
          <w:p w:rsidR="00B57C90" w:rsidRDefault="00B57C90" w:rsidP="003F173E">
            <w:pPr>
              <w:pStyle w:val="BodyText"/>
              <w:jc w:val="left"/>
            </w:pPr>
          </w:p>
        </w:tc>
        <w:tc>
          <w:tcPr>
            <w:tcW w:w="852" w:type="dxa"/>
            <w:vAlign w:val="center"/>
          </w:tcPr>
          <w:p w:rsidR="00B57C90" w:rsidRDefault="00B57C90"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Misc. Provisions - Work On Railway Sites</w:t>
            </w:r>
            <w:r w:rsidR="00B947B8" w:rsidRPr="00B947B8">
              <w:rPr>
                <w:b/>
              </w:rPr>
              <w:t xml:space="preserve"> -</w:t>
            </w:r>
            <w:r w:rsidR="00B947B8" w:rsidRPr="00B947B8">
              <w:t xml:space="preserve"> Do not commence work until the work plan has been approved by the owner and operator of the rail system.</w:t>
            </w:r>
          </w:p>
        </w:tc>
        <w:tc>
          <w:tcPr>
            <w:tcW w:w="993" w:type="dxa"/>
            <w:vAlign w:val="center"/>
          </w:tcPr>
          <w:p w:rsidR="00357801" w:rsidRDefault="00357801" w:rsidP="003F173E">
            <w:pPr>
              <w:pStyle w:val="BodyText"/>
              <w:jc w:val="left"/>
            </w:pPr>
            <w:r>
              <w:t>1.1</w:t>
            </w:r>
            <w:r w:rsidR="00B57C90">
              <w:t>4</w:t>
            </w:r>
          </w:p>
        </w:tc>
        <w:tc>
          <w:tcPr>
            <w:tcW w:w="708" w:type="dxa"/>
            <w:vAlign w:val="center"/>
          </w:tcPr>
          <w:p w:rsidR="00357801" w:rsidRDefault="00DA7FFC" w:rsidP="003F173E">
            <w:pPr>
              <w:pStyle w:val="BodyText"/>
              <w:jc w:val="center"/>
            </w:pPr>
            <w:r>
              <w:t>10</w:t>
            </w:r>
            <w:r w:rsidR="001D7CE2">
              <w:t xml:space="preserve"> &amp; 11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Misc. Provisions - Work In The Vicinity Of Traffic Counting Stations</w:t>
            </w:r>
            <w:r w:rsidR="00B947B8">
              <w:t xml:space="preserve"> - </w:t>
            </w:r>
            <w:r w:rsidR="00B947B8" w:rsidRPr="00B947B8">
              <w:rPr>
                <w:b/>
              </w:rPr>
              <w:t xml:space="preserve"> - </w:t>
            </w:r>
            <w:r w:rsidR="00B947B8" w:rsidRPr="00B947B8">
              <w:t>Prior to commencing any excavation, boring of holes, blasting, rock breaking, soil compaction or similar activity in the vicinity of traffic counter station detector loops, obtain the location of the cables from the Department, Transport Planning Division, Data Contracts Officer and pay all fees.</w:t>
            </w:r>
          </w:p>
        </w:tc>
        <w:tc>
          <w:tcPr>
            <w:tcW w:w="993" w:type="dxa"/>
            <w:vAlign w:val="center"/>
          </w:tcPr>
          <w:p w:rsidR="00357801" w:rsidRDefault="00357801" w:rsidP="003F173E">
            <w:pPr>
              <w:pStyle w:val="BodyText"/>
              <w:jc w:val="left"/>
            </w:pPr>
            <w:r>
              <w:t>1.1</w:t>
            </w:r>
            <w:r w:rsidR="00B57C90">
              <w:t>5</w:t>
            </w:r>
          </w:p>
        </w:tc>
        <w:tc>
          <w:tcPr>
            <w:tcW w:w="708" w:type="dxa"/>
            <w:vAlign w:val="center"/>
          </w:tcPr>
          <w:p w:rsidR="00357801" w:rsidRDefault="00DA7FFC" w:rsidP="003F173E">
            <w:pPr>
              <w:pStyle w:val="BodyText"/>
              <w:jc w:val="center"/>
            </w:pPr>
            <w:r>
              <w:t>1</w:t>
            </w:r>
            <w:r w:rsidR="001D7CE2">
              <w:t>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DA7FFC" w:rsidTr="00AB59FB">
        <w:trPr>
          <w:cantSplit/>
        </w:trPr>
        <w:tc>
          <w:tcPr>
            <w:tcW w:w="6379" w:type="dxa"/>
            <w:vAlign w:val="center"/>
          </w:tcPr>
          <w:p w:rsidR="00DA7FFC" w:rsidRDefault="00DA7FFC" w:rsidP="003F173E">
            <w:pPr>
              <w:pStyle w:val="BodyText"/>
              <w:jc w:val="left"/>
            </w:pPr>
            <w:r>
              <w:t>Provision For Traffic - Traffic Management Plan</w:t>
            </w:r>
            <w:r w:rsidR="00B947B8">
              <w:t xml:space="preserve"> </w:t>
            </w:r>
            <w:proofErr w:type="gramStart"/>
            <w:r w:rsidR="00B947B8">
              <w:t xml:space="preserve">- </w:t>
            </w:r>
            <w:r w:rsidR="00B947B8" w:rsidRPr="00B947B8">
              <w:rPr>
                <w:b/>
              </w:rPr>
              <w:t xml:space="preserve"> –</w:t>
            </w:r>
            <w:proofErr w:type="gramEnd"/>
            <w:r w:rsidR="00B947B8" w:rsidRPr="00B947B8">
              <w:t xml:space="preserve"> Submit the Traffic Management Plan, with the Traffic Control Diagrams prior to commencing the works.</w:t>
            </w:r>
          </w:p>
        </w:tc>
        <w:tc>
          <w:tcPr>
            <w:tcW w:w="993" w:type="dxa"/>
            <w:vAlign w:val="center"/>
          </w:tcPr>
          <w:p w:rsidR="00DA7FFC" w:rsidRDefault="00DA7FFC" w:rsidP="003F173E">
            <w:pPr>
              <w:pStyle w:val="BodyText"/>
              <w:jc w:val="left"/>
            </w:pPr>
            <w:r>
              <w:t>2.5.1</w:t>
            </w:r>
          </w:p>
        </w:tc>
        <w:tc>
          <w:tcPr>
            <w:tcW w:w="708" w:type="dxa"/>
            <w:vAlign w:val="center"/>
          </w:tcPr>
          <w:p w:rsidR="00DA7FFC" w:rsidRDefault="00DA7FFC" w:rsidP="003F173E">
            <w:pPr>
              <w:pStyle w:val="BodyText"/>
              <w:jc w:val="center"/>
            </w:pPr>
            <w:r>
              <w:t>1</w:t>
            </w:r>
            <w:r w:rsidR="001D7CE2">
              <w:t>6</w:t>
            </w:r>
          </w:p>
        </w:tc>
        <w:tc>
          <w:tcPr>
            <w:tcW w:w="708" w:type="dxa"/>
            <w:vAlign w:val="center"/>
          </w:tcPr>
          <w:p w:rsidR="00DA7FFC" w:rsidRDefault="00DA7FFC" w:rsidP="003F173E">
            <w:pPr>
              <w:pStyle w:val="BodyText"/>
              <w:jc w:val="left"/>
            </w:pPr>
          </w:p>
        </w:tc>
        <w:tc>
          <w:tcPr>
            <w:tcW w:w="852" w:type="dxa"/>
            <w:vAlign w:val="center"/>
          </w:tcPr>
          <w:p w:rsidR="00DA7FFC" w:rsidRDefault="00DA7FFC"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Provision For Traffic - Work In Rural Areas</w:t>
            </w:r>
            <w:r w:rsidR="00B947B8" w:rsidRPr="00B947B8">
              <w:rPr>
                <w:b/>
              </w:rPr>
              <w:t xml:space="preserve"> -</w:t>
            </w:r>
            <w:r w:rsidR="00B947B8" w:rsidRPr="00B947B8">
              <w:t xml:space="preserve"> Undertake work during daylight hours only unless approval is given by the Superintendent for special circumstances.</w:t>
            </w:r>
          </w:p>
        </w:tc>
        <w:tc>
          <w:tcPr>
            <w:tcW w:w="993" w:type="dxa"/>
            <w:vAlign w:val="center"/>
          </w:tcPr>
          <w:p w:rsidR="00357801" w:rsidRDefault="00357801" w:rsidP="003F173E">
            <w:pPr>
              <w:pStyle w:val="BodyText"/>
              <w:jc w:val="left"/>
            </w:pPr>
            <w:r>
              <w:t>2.7</w:t>
            </w:r>
          </w:p>
        </w:tc>
        <w:tc>
          <w:tcPr>
            <w:tcW w:w="708" w:type="dxa"/>
            <w:vAlign w:val="center"/>
          </w:tcPr>
          <w:p w:rsidR="00357801" w:rsidRDefault="00357801" w:rsidP="003F173E">
            <w:pPr>
              <w:pStyle w:val="BodyText"/>
              <w:jc w:val="center"/>
            </w:pPr>
            <w:r>
              <w:t>1</w:t>
            </w:r>
            <w:r w:rsidR="001D7CE2">
              <w:t>7</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Provision For Traffic - Work In Built Up Areas - Working Times</w:t>
            </w:r>
            <w:r w:rsidR="00B947B8" w:rsidRPr="00B947B8">
              <w:rPr>
                <w:b/>
              </w:rPr>
              <w:t xml:space="preserve"> - </w:t>
            </w:r>
            <w:r w:rsidR="00B947B8" w:rsidRPr="00B947B8">
              <w:t>Obtain Superintendent’s approval i</w:t>
            </w:r>
            <w:r w:rsidR="00B947B8">
              <w:t>f proposing to work inside the</w:t>
            </w:r>
            <w:r w:rsidR="00B947B8" w:rsidRPr="00B947B8">
              <w:t xml:space="preserve"> hours</w:t>
            </w:r>
            <w:r w:rsidR="00B947B8">
              <w:t xml:space="preserve"> </w:t>
            </w:r>
            <w:r w:rsidR="009B0782">
              <w:t>between 0700 and</w:t>
            </w:r>
            <w:r w:rsidR="00B947B8">
              <w:t xml:space="preserve"> 0900 or </w:t>
            </w:r>
            <w:r w:rsidR="009B0782">
              <w:t>between 1530 and</w:t>
            </w:r>
            <w:r w:rsidR="00B947B8">
              <w:t xml:space="preserve"> 1730</w:t>
            </w:r>
            <w:r w:rsidR="00B947B8" w:rsidRPr="00B947B8">
              <w:t>.</w:t>
            </w:r>
          </w:p>
        </w:tc>
        <w:tc>
          <w:tcPr>
            <w:tcW w:w="993" w:type="dxa"/>
            <w:vAlign w:val="center"/>
          </w:tcPr>
          <w:p w:rsidR="00357801" w:rsidRDefault="00357801" w:rsidP="003F173E">
            <w:pPr>
              <w:pStyle w:val="BodyText"/>
              <w:jc w:val="left"/>
            </w:pPr>
            <w:r>
              <w:t>2.8.1</w:t>
            </w:r>
          </w:p>
        </w:tc>
        <w:tc>
          <w:tcPr>
            <w:tcW w:w="708" w:type="dxa"/>
            <w:vAlign w:val="center"/>
          </w:tcPr>
          <w:p w:rsidR="00357801" w:rsidRDefault="00357801" w:rsidP="003F173E">
            <w:pPr>
              <w:pStyle w:val="BodyText"/>
              <w:jc w:val="center"/>
            </w:pPr>
            <w:r>
              <w:t>1</w:t>
            </w:r>
            <w:r w:rsidR="001D7CE2">
              <w:t>7</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997829" w:rsidP="009B0782">
            <w:r>
              <w:t>Provision For Traffic – NT</w:t>
            </w:r>
            <w:r w:rsidR="00357801">
              <w:t xml:space="preserve"> Specific Signs - Non-Standard Signs</w:t>
            </w:r>
            <w:r w:rsidR="009B0782">
              <w:t xml:space="preserve"> - </w:t>
            </w:r>
            <w:r w:rsidR="009B0782" w:rsidRPr="00E10B96">
              <w:t>Obtain specific approval from the</w:t>
            </w:r>
            <w:r w:rsidR="009B0782">
              <w:t xml:space="preserve"> Superintendent</w:t>
            </w:r>
            <w:r w:rsidR="009B0782" w:rsidRPr="00E10B96">
              <w:t xml:space="preserve"> before using signs not includ</w:t>
            </w:r>
            <w:r w:rsidR="009B0782">
              <w:t>ed in AS 1</w:t>
            </w:r>
            <w:r w:rsidR="009B0782" w:rsidRPr="00E10B96">
              <w:t>742.3.</w:t>
            </w:r>
          </w:p>
        </w:tc>
        <w:tc>
          <w:tcPr>
            <w:tcW w:w="993" w:type="dxa"/>
            <w:vAlign w:val="center"/>
          </w:tcPr>
          <w:p w:rsidR="00357801" w:rsidRDefault="00357801" w:rsidP="003F173E">
            <w:pPr>
              <w:pStyle w:val="BodyText"/>
              <w:jc w:val="left"/>
            </w:pPr>
            <w:r>
              <w:t>2.10.4</w:t>
            </w:r>
          </w:p>
        </w:tc>
        <w:tc>
          <w:tcPr>
            <w:tcW w:w="708" w:type="dxa"/>
            <w:vAlign w:val="center"/>
          </w:tcPr>
          <w:p w:rsidR="00357801" w:rsidRDefault="00357801" w:rsidP="003F173E">
            <w:pPr>
              <w:pStyle w:val="BodyText"/>
              <w:jc w:val="center"/>
            </w:pPr>
            <w:r>
              <w:t>1</w:t>
            </w:r>
            <w:r w:rsidR="001D7CE2">
              <w:t>9</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997829" w:rsidP="009B0782">
            <w:r>
              <w:t>Provision For Traffic – NT</w:t>
            </w:r>
            <w:r w:rsidR="00357801">
              <w:t xml:space="preserve"> Specific Signs - Temporary Speed Limits</w:t>
            </w:r>
            <w:r w:rsidR="009B0782">
              <w:t xml:space="preserve"> - </w:t>
            </w:r>
            <w:r w:rsidR="009B0782" w:rsidRPr="00A61202">
              <w:t>Submit temporary speed limit auth</w:t>
            </w:r>
            <w:r w:rsidR="009B0782">
              <w:t xml:space="preserve">orisation applications </w:t>
            </w:r>
            <w:r w:rsidR="009B0782" w:rsidRPr="00A61202">
              <w:t>to alter spe</w:t>
            </w:r>
            <w:r w:rsidR="009B0782">
              <w:t>ed limits to the Superintendent</w:t>
            </w:r>
            <w:r w:rsidR="009B0782" w:rsidRPr="00A61202">
              <w:t>, 2 working days prior to the implementation of temporary speed limits, for approval under the Control of Roads Act.</w:t>
            </w:r>
          </w:p>
        </w:tc>
        <w:tc>
          <w:tcPr>
            <w:tcW w:w="993" w:type="dxa"/>
            <w:vAlign w:val="center"/>
          </w:tcPr>
          <w:p w:rsidR="00357801" w:rsidRDefault="00357801" w:rsidP="003F173E">
            <w:pPr>
              <w:pStyle w:val="BodyText"/>
              <w:jc w:val="left"/>
            </w:pPr>
            <w:r>
              <w:t>2.10.8</w:t>
            </w:r>
          </w:p>
        </w:tc>
        <w:tc>
          <w:tcPr>
            <w:tcW w:w="708" w:type="dxa"/>
            <w:vAlign w:val="center"/>
          </w:tcPr>
          <w:p w:rsidR="00357801" w:rsidRDefault="001D7CE2" w:rsidP="003F173E">
            <w:pPr>
              <w:pStyle w:val="BodyText"/>
              <w:jc w:val="center"/>
            </w:pPr>
            <w:r>
              <w:t>20</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Provision For Traffic - Temporary Bridging</w:t>
            </w:r>
            <w:r w:rsidR="00170722">
              <w:t xml:space="preserve"> </w:t>
            </w:r>
            <w:r w:rsidR="00170722" w:rsidRPr="00170722">
              <w:rPr>
                <w:b/>
              </w:rPr>
              <w:t>-</w:t>
            </w:r>
            <w:r w:rsidR="00170722" w:rsidRPr="00170722">
              <w:t xml:space="preserve"> Obtain written approval from the Regional Manager, Road Projects prior to commencement of any such works.</w:t>
            </w:r>
          </w:p>
        </w:tc>
        <w:tc>
          <w:tcPr>
            <w:tcW w:w="993" w:type="dxa"/>
            <w:vAlign w:val="center"/>
          </w:tcPr>
          <w:p w:rsidR="00357801" w:rsidRDefault="00357801" w:rsidP="003F173E">
            <w:pPr>
              <w:pStyle w:val="BodyText"/>
              <w:jc w:val="left"/>
            </w:pPr>
            <w:r>
              <w:t>2.17</w:t>
            </w:r>
          </w:p>
        </w:tc>
        <w:tc>
          <w:tcPr>
            <w:tcW w:w="708" w:type="dxa"/>
            <w:vAlign w:val="center"/>
          </w:tcPr>
          <w:p w:rsidR="00357801" w:rsidRDefault="00E87CCC" w:rsidP="003F173E">
            <w:pPr>
              <w:pStyle w:val="BodyText"/>
              <w:jc w:val="center"/>
            </w:pPr>
            <w:r>
              <w:t>2</w:t>
            </w:r>
            <w:r w:rsidR="001D7CE2">
              <w:t>2</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E87CCC" w:rsidTr="00AB59FB">
        <w:trPr>
          <w:cantSplit/>
        </w:trPr>
        <w:tc>
          <w:tcPr>
            <w:tcW w:w="6379" w:type="dxa"/>
            <w:vAlign w:val="center"/>
          </w:tcPr>
          <w:p w:rsidR="00E87CCC" w:rsidRDefault="00E87CCC" w:rsidP="00FE6E7D">
            <w:pPr>
              <w:pStyle w:val="BodyText"/>
              <w:jc w:val="left"/>
            </w:pPr>
            <w:r>
              <w:t>Provision For Traffic - Temporary Bridging -</w:t>
            </w:r>
            <w:r w:rsidR="00FE6E7D" w:rsidRPr="00FE6E7D">
              <w:t xml:space="preserve"> Provide copies of approvals obtained by Contractor to the Superintendent prior to the commencement of the works.</w:t>
            </w:r>
          </w:p>
        </w:tc>
        <w:tc>
          <w:tcPr>
            <w:tcW w:w="993" w:type="dxa"/>
            <w:vAlign w:val="center"/>
          </w:tcPr>
          <w:p w:rsidR="00E87CCC" w:rsidRDefault="00E87CCC" w:rsidP="003F173E">
            <w:pPr>
              <w:pStyle w:val="BodyText"/>
              <w:jc w:val="left"/>
            </w:pPr>
            <w:r>
              <w:t>2.17</w:t>
            </w:r>
          </w:p>
        </w:tc>
        <w:tc>
          <w:tcPr>
            <w:tcW w:w="708" w:type="dxa"/>
            <w:vAlign w:val="center"/>
          </w:tcPr>
          <w:p w:rsidR="00E87CCC" w:rsidRDefault="00E87CCC" w:rsidP="003F173E">
            <w:pPr>
              <w:pStyle w:val="BodyText"/>
              <w:jc w:val="center"/>
            </w:pPr>
            <w:r>
              <w:t>2</w:t>
            </w:r>
            <w:r w:rsidR="001D7CE2">
              <w:t>2</w:t>
            </w:r>
          </w:p>
        </w:tc>
        <w:tc>
          <w:tcPr>
            <w:tcW w:w="708" w:type="dxa"/>
            <w:vAlign w:val="center"/>
          </w:tcPr>
          <w:p w:rsidR="00E87CCC" w:rsidRDefault="00E87CCC" w:rsidP="003F173E">
            <w:pPr>
              <w:pStyle w:val="BodyText"/>
              <w:jc w:val="left"/>
            </w:pPr>
          </w:p>
        </w:tc>
        <w:tc>
          <w:tcPr>
            <w:tcW w:w="852" w:type="dxa"/>
            <w:vAlign w:val="center"/>
          </w:tcPr>
          <w:p w:rsidR="00E87CCC" w:rsidRDefault="00E87CCC" w:rsidP="003F173E">
            <w:pPr>
              <w:pStyle w:val="BodyText"/>
              <w:jc w:val="left"/>
            </w:pPr>
          </w:p>
        </w:tc>
      </w:tr>
      <w:tr w:rsidR="00E87CCC" w:rsidTr="00AB59FB">
        <w:trPr>
          <w:cantSplit/>
        </w:trPr>
        <w:tc>
          <w:tcPr>
            <w:tcW w:w="6379" w:type="dxa"/>
            <w:vAlign w:val="center"/>
          </w:tcPr>
          <w:p w:rsidR="00E87CCC" w:rsidRDefault="00E87CCC" w:rsidP="003F173E">
            <w:pPr>
              <w:pStyle w:val="BodyText"/>
              <w:jc w:val="left"/>
            </w:pPr>
            <w:r>
              <w:lastRenderedPageBreak/>
              <w:t>Provision For Traffic - Plant &amp; Equipment - Floodlighting</w:t>
            </w:r>
            <w:r w:rsidR="00206482">
              <w:t xml:space="preserve"> - </w:t>
            </w:r>
            <w:r w:rsidR="00206482" w:rsidRPr="00206482">
              <w:t>On roads carrying significant traffic, floodlight the road and area within 50 m of the site when working at night, if approved by the Superintendent, to a ground level luminance of 10 lux minimum.</w:t>
            </w:r>
          </w:p>
        </w:tc>
        <w:tc>
          <w:tcPr>
            <w:tcW w:w="993" w:type="dxa"/>
            <w:vAlign w:val="center"/>
          </w:tcPr>
          <w:p w:rsidR="00E87CCC" w:rsidRDefault="00E87CCC" w:rsidP="003F173E">
            <w:pPr>
              <w:pStyle w:val="BodyText"/>
              <w:jc w:val="left"/>
            </w:pPr>
            <w:r>
              <w:t>2.18</w:t>
            </w:r>
          </w:p>
        </w:tc>
        <w:tc>
          <w:tcPr>
            <w:tcW w:w="708" w:type="dxa"/>
            <w:vAlign w:val="center"/>
          </w:tcPr>
          <w:p w:rsidR="00E87CCC" w:rsidRDefault="00E87CCC" w:rsidP="003F173E">
            <w:pPr>
              <w:pStyle w:val="BodyText"/>
              <w:jc w:val="center"/>
            </w:pPr>
            <w:r>
              <w:t>2</w:t>
            </w:r>
            <w:r w:rsidR="001D7CE2">
              <w:t>2</w:t>
            </w:r>
          </w:p>
        </w:tc>
        <w:tc>
          <w:tcPr>
            <w:tcW w:w="708" w:type="dxa"/>
            <w:vAlign w:val="center"/>
          </w:tcPr>
          <w:p w:rsidR="00E87CCC" w:rsidRDefault="00E87CCC" w:rsidP="003F173E">
            <w:pPr>
              <w:pStyle w:val="BodyText"/>
              <w:jc w:val="left"/>
            </w:pPr>
          </w:p>
        </w:tc>
        <w:tc>
          <w:tcPr>
            <w:tcW w:w="852" w:type="dxa"/>
            <w:vAlign w:val="center"/>
          </w:tcPr>
          <w:p w:rsidR="00E87CCC" w:rsidRDefault="00E87CCC"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Provision For Traffic – Portable Traffic Signals - Temporary Speed Limits</w:t>
            </w:r>
            <w:r w:rsidR="00757211" w:rsidRPr="00757211">
              <w:rPr>
                <w:b/>
              </w:rPr>
              <w:t xml:space="preserve"> -</w:t>
            </w:r>
            <w:r w:rsidR="00757211" w:rsidRPr="00757211">
              <w:t xml:space="preserve"> Work zone speed limits require approval from the Superintendent prior to implementation.</w:t>
            </w:r>
          </w:p>
        </w:tc>
        <w:tc>
          <w:tcPr>
            <w:tcW w:w="993" w:type="dxa"/>
            <w:vAlign w:val="center"/>
          </w:tcPr>
          <w:p w:rsidR="00357801" w:rsidRDefault="00357801" w:rsidP="003F173E">
            <w:pPr>
              <w:pStyle w:val="BodyText"/>
              <w:jc w:val="left"/>
            </w:pPr>
            <w:r>
              <w:t>2.21.1</w:t>
            </w:r>
          </w:p>
        </w:tc>
        <w:tc>
          <w:tcPr>
            <w:tcW w:w="708" w:type="dxa"/>
            <w:vAlign w:val="center"/>
          </w:tcPr>
          <w:p w:rsidR="00357801" w:rsidRDefault="003F173E" w:rsidP="003F173E">
            <w:pPr>
              <w:pStyle w:val="BodyText"/>
              <w:jc w:val="center"/>
            </w:pPr>
            <w:r>
              <w:t>2</w:t>
            </w:r>
            <w:r w:rsidR="00DC0382">
              <w:t>3</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757211">
            <w:pPr>
              <w:pStyle w:val="BodyText"/>
            </w:pPr>
            <w:r>
              <w:t>Earthworks – In Cut - Excess Material</w:t>
            </w:r>
            <w:r w:rsidR="00757211">
              <w:t xml:space="preserve"> </w:t>
            </w:r>
            <w:r w:rsidR="00757211">
              <w:rPr>
                <w:b/>
              </w:rPr>
              <w:t>-</w:t>
            </w:r>
            <w:r w:rsidR="00757211">
              <w:t xml:space="preserve"> Obtain approval from Superintendent prior to hauling, dumping and spreading excess material.</w:t>
            </w:r>
          </w:p>
        </w:tc>
        <w:tc>
          <w:tcPr>
            <w:tcW w:w="993" w:type="dxa"/>
            <w:vAlign w:val="center"/>
          </w:tcPr>
          <w:p w:rsidR="00357801" w:rsidRDefault="00357801" w:rsidP="003F173E">
            <w:pPr>
              <w:pStyle w:val="BodyText"/>
              <w:jc w:val="left"/>
            </w:pPr>
            <w:r>
              <w:t>4.3.2</w:t>
            </w:r>
          </w:p>
        </w:tc>
        <w:tc>
          <w:tcPr>
            <w:tcW w:w="708" w:type="dxa"/>
            <w:vAlign w:val="center"/>
          </w:tcPr>
          <w:p w:rsidR="00357801" w:rsidRDefault="00357801" w:rsidP="003F173E">
            <w:pPr>
              <w:pStyle w:val="BodyText"/>
              <w:jc w:val="center"/>
            </w:pPr>
            <w:r>
              <w:t>2</w:t>
            </w:r>
            <w:r w:rsidR="00DC0382">
              <w:t>7</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In Cut - Rock In Subgrade</w:t>
            </w:r>
            <w:r w:rsidR="00FC7B73">
              <w:t xml:space="preserve"> </w:t>
            </w:r>
            <w:r w:rsidR="00FC7B73" w:rsidRPr="00FC7B73">
              <w:t>- Obtain agreement from the Superintendent to the extent of the excavation.</w:t>
            </w:r>
          </w:p>
        </w:tc>
        <w:tc>
          <w:tcPr>
            <w:tcW w:w="993" w:type="dxa"/>
            <w:vAlign w:val="center"/>
          </w:tcPr>
          <w:p w:rsidR="00357801" w:rsidRDefault="00357801" w:rsidP="003F173E">
            <w:pPr>
              <w:pStyle w:val="BodyText"/>
              <w:jc w:val="left"/>
            </w:pPr>
            <w:r>
              <w:t>4.3.3</w:t>
            </w:r>
          </w:p>
        </w:tc>
        <w:tc>
          <w:tcPr>
            <w:tcW w:w="708" w:type="dxa"/>
            <w:vAlign w:val="center"/>
          </w:tcPr>
          <w:p w:rsidR="00357801" w:rsidRDefault="003F173E" w:rsidP="003F173E">
            <w:pPr>
              <w:pStyle w:val="BodyText"/>
              <w:jc w:val="center"/>
            </w:pPr>
            <w:r>
              <w:t>2</w:t>
            </w:r>
            <w:r w:rsidR="00DC0382">
              <w:t>7</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In Cut - Unsuitable Material Below Subgrade Surface Other Than Rock</w:t>
            </w:r>
            <w:r w:rsidR="00FC7B73">
              <w:t xml:space="preserve"> </w:t>
            </w:r>
            <w:r w:rsidR="00FC7B73" w:rsidRPr="00FC7B73">
              <w:t>- Obtain directions from the Superintendent before works commence</w:t>
            </w:r>
          </w:p>
        </w:tc>
        <w:tc>
          <w:tcPr>
            <w:tcW w:w="993" w:type="dxa"/>
            <w:vAlign w:val="center"/>
          </w:tcPr>
          <w:p w:rsidR="00357801" w:rsidRDefault="00357801" w:rsidP="003F173E">
            <w:pPr>
              <w:pStyle w:val="BodyText"/>
              <w:jc w:val="left"/>
            </w:pPr>
            <w:r>
              <w:t>4.3.4</w:t>
            </w:r>
          </w:p>
        </w:tc>
        <w:tc>
          <w:tcPr>
            <w:tcW w:w="708" w:type="dxa"/>
            <w:vAlign w:val="center"/>
          </w:tcPr>
          <w:p w:rsidR="00357801" w:rsidRDefault="003F173E" w:rsidP="003F173E">
            <w:pPr>
              <w:pStyle w:val="BodyText"/>
              <w:jc w:val="center"/>
            </w:pPr>
            <w:r>
              <w:t>2</w:t>
            </w:r>
            <w:r w:rsidR="00DC0382">
              <w:t>7</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In Fill - Unsuitable Material Beneath Fill</w:t>
            </w:r>
            <w:r w:rsidR="00FC7B73">
              <w:t xml:space="preserve"> </w:t>
            </w:r>
            <w:r w:rsidR="00FC7B73" w:rsidRPr="00FC7B73">
              <w:t>- Obtain directions from the Superintendent before works commence</w:t>
            </w:r>
          </w:p>
        </w:tc>
        <w:tc>
          <w:tcPr>
            <w:tcW w:w="993" w:type="dxa"/>
            <w:vAlign w:val="center"/>
          </w:tcPr>
          <w:p w:rsidR="00357801" w:rsidRDefault="00357801" w:rsidP="003F173E">
            <w:pPr>
              <w:pStyle w:val="BodyText"/>
              <w:jc w:val="left"/>
            </w:pPr>
            <w:r>
              <w:t>4.4.4</w:t>
            </w:r>
          </w:p>
        </w:tc>
        <w:tc>
          <w:tcPr>
            <w:tcW w:w="708" w:type="dxa"/>
            <w:vAlign w:val="center"/>
          </w:tcPr>
          <w:p w:rsidR="00357801" w:rsidRDefault="003F173E" w:rsidP="003F173E">
            <w:pPr>
              <w:pStyle w:val="BodyText"/>
              <w:jc w:val="center"/>
            </w:pPr>
            <w:r>
              <w:t>2</w:t>
            </w:r>
            <w:r w:rsidR="00DC0382">
              <w:t>8</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Bridge Foundations – Excavation – Inspection Record</w:t>
            </w:r>
            <w:r w:rsidR="00FC7B73">
              <w:t xml:space="preserve"> </w:t>
            </w:r>
            <w:r w:rsidR="00FC7B73" w:rsidRPr="00FC7B73">
              <w:t xml:space="preserve"> - Obtain Superintendent’s agreement with inspection record of current conditions</w:t>
            </w:r>
          </w:p>
        </w:tc>
        <w:tc>
          <w:tcPr>
            <w:tcW w:w="993" w:type="dxa"/>
            <w:vAlign w:val="center"/>
          </w:tcPr>
          <w:p w:rsidR="00357801" w:rsidRDefault="00357801" w:rsidP="003F173E">
            <w:pPr>
              <w:pStyle w:val="BodyText"/>
              <w:jc w:val="left"/>
            </w:pPr>
            <w:r>
              <w:t>4.12.2</w:t>
            </w:r>
          </w:p>
        </w:tc>
        <w:tc>
          <w:tcPr>
            <w:tcW w:w="708" w:type="dxa"/>
            <w:vAlign w:val="center"/>
          </w:tcPr>
          <w:p w:rsidR="00357801" w:rsidRDefault="00541D1C" w:rsidP="003F173E">
            <w:pPr>
              <w:pStyle w:val="BodyText"/>
              <w:jc w:val="center"/>
            </w:pPr>
            <w:r>
              <w:t>3</w:t>
            </w:r>
            <w:r w:rsidR="00DC0382">
              <w:t>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Bridge Foundations – Excavation – Foundation Surface</w:t>
            </w:r>
            <w:r w:rsidR="00FC7B73">
              <w:t xml:space="preserve"> </w:t>
            </w:r>
            <w:r w:rsidR="00FC7B73" w:rsidRPr="00FC7B73">
              <w:rPr>
                <w:b/>
              </w:rPr>
              <w:t>-</w:t>
            </w:r>
            <w:r w:rsidR="00FC7B73" w:rsidRPr="00FC7B73">
              <w:t xml:space="preserve"> Obtain the Superintendent’s approval for the foundation surface before placing the blinding concrete</w:t>
            </w:r>
          </w:p>
        </w:tc>
        <w:tc>
          <w:tcPr>
            <w:tcW w:w="993" w:type="dxa"/>
            <w:vAlign w:val="center"/>
          </w:tcPr>
          <w:p w:rsidR="00357801" w:rsidRDefault="00357801" w:rsidP="003F173E">
            <w:pPr>
              <w:pStyle w:val="BodyText"/>
              <w:jc w:val="left"/>
            </w:pPr>
            <w:r>
              <w:t>4.12.2</w:t>
            </w:r>
          </w:p>
        </w:tc>
        <w:tc>
          <w:tcPr>
            <w:tcW w:w="708" w:type="dxa"/>
            <w:vAlign w:val="center"/>
          </w:tcPr>
          <w:p w:rsidR="00357801" w:rsidRDefault="00541D1C" w:rsidP="003F173E">
            <w:pPr>
              <w:pStyle w:val="BodyText"/>
              <w:jc w:val="center"/>
            </w:pPr>
            <w:r>
              <w:t>3</w:t>
            </w:r>
            <w:r w:rsidR="00DC0382">
              <w:t>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Conformance – Proof Rolling</w:t>
            </w:r>
            <w:r w:rsidR="00FC7B73" w:rsidRPr="00FC7B73">
              <w:t xml:space="preserve"> - Submit a proof rolling procedure to the Superintendent for approval including the proposed method of preparing the areas and the extent of proof rolling.</w:t>
            </w:r>
          </w:p>
        </w:tc>
        <w:tc>
          <w:tcPr>
            <w:tcW w:w="993" w:type="dxa"/>
            <w:vAlign w:val="center"/>
          </w:tcPr>
          <w:p w:rsidR="00357801" w:rsidRDefault="00357801" w:rsidP="003F173E">
            <w:pPr>
              <w:pStyle w:val="BodyText"/>
              <w:jc w:val="left"/>
            </w:pPr>
            <w:r>
              <w:t>4.15.3</w:t>
            </w:r>
          </w:p>
        </w:tc>
        <w:tc>
          <w:tcPr>
            <w:tcW w:w="708" w:type="dxa"/>
            <w:vAlign w:val="center"/>
          </w:tcPr>
          <w:p w:rsidR="00357801" w:rsidRDefault="00541D1C" w:rsidP="003F173E">
            <w:pPr>
              <w:pStyle w:val="BodyText"/>
              <w:jc w:val="center"/>
            </w:pPr>
            <w:r>
              <w:t>3</w:t>
            </w:r>
            <w:r w:rsidR="00DC0382">
              <w:t>2</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Earthworks - Conformance – Conformance Testing</w:t>
            </w:r>
            <w:r w:rsidR="00FC7B73" w:rsidRPr="00FC7B73">
              <w:t xml:space="preserve"> – Obtain the Superintendent’s approval of subgrade conformance prior to placing further materia</w:t>
            </w:r>
            <w:r w:rsidR="00FC7B73">
              <w:t>l</w:t>
            </w:r>
          </w:p>
        </w:tc>
        <w:tc>
          <w:tcPr>
            <w:tcW w:w="993" w:type="dxa"/>
            <w:vAlign w:val="center"/>
          </w:tcPr>
          <w:p w:rsidR="00357801" w:rsidRDefault="00357801" w:rsidP="003F173E">
            <w:pPr>
              <w:pStyle w:val="BodyText"/>
              <w:jc w:val="left"/>
            </w:pPr>
            <w:r>
              <w:t>4.15.4</w:t>
            </w:r>
          </w:p>
        </w:tc>
        <w:tc>
          <w:tcPr>
            <w:tcW w:w="708" w:type="dxa"/>
            <w:vAlign w:val="center"/>
          </w:tcPr>
          <w:p w:rsidR="00357801" w:rsidRDefault="00541D1C" w:rsidP="003F173E">
            <w:pPr>
              <w:pStyle w:val="BodyText"/>
              <w:jc w:val="center"/>
            </w:pPr>
            <w:r>
              <w:t>3</w:t>
            </w:r>
            <w:r w:rsidR="00DC0382">
              <w:t>2</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541D1C" w:rsidTr="00AB59FB">
        <w:trPr>
          <w:cantSplit/>
        </w:trPr>
        <w:tc>
          <w:tcPr>
            <w:tcW w:w="6379" w:type="dxa"/>
            <w:vAlign w:val="center"/>
          </w:tcPr>
          <w:p w:rsidR="00541D1C" w:rsidRDefault="00541D1C" w:rsidP="003F173E">
            <w:pPr>
              <w:pStyle w:val="BodyText"/>
              <w:jc w:val="left"/>
            </w:pPr>
            <w:r>
              <w:t>Conformance Testing - ITP submission</w:t>
            </w:r>
            <w:r w:rsidR="00FC7B73">
              <w:t xml:space="preserve"> </w:t>
            </w:r>
            <w:r w:rsidR="00FC7B73" w:rsidRPr="00FC7B73">
              <w:t xml:space="preserve"> - </w:t>
            </w:r>
            <w:r w:rsidR="00DB58E4">
              <w:t>Submit</w:t>
            </w:r>
            <w:r w:rsidR="00FC7B73" w:rsidRPr="00FC7B73">
              <w:t xml:space="preserve"> ITPs, detailing all procedures and test plans to be undertaken to complete the project, before commencing work</w:t>
            </w:r>
          </w:p>
        </w:tc>
        <w:tc>
          <w:tcPr>
            <w:tcW w:w="993" w:type="dxa"/>
            <w:vAlign w:val="center"/>
          </w:tcPr>
          <w:p w:rsidR="00541D1C" w:rsidRDefault="00541D1C" w:rsidP="003F173E">
            <w:pPr>
              <w:pStyle w:val="BodyText"/>
              <w:jc w:val="left"/>
            </w:pPr>
            <w:r>
              <w:t>5.4</w:t>
            </w:r>
          </w:p>
        </w:tc>
        <w:tc>
          <w:tcPr>
            <w:tcW w:w="708" w:type="dxa"/>
            <w:vAlign w:val="center"/>
          </w:tcPr>
          <w:p w:rsidR="00541D1C" w:rsidRDefault="00541D1C" w:rsidP="003F173E">
            <w:pPr>
              <w:pStyle w:val="BodyText"/>
              <w:jc w:val="center"/>
            </w:pPr>
            <w:r>
              <w:t>3</w:t>
            </w:r>
            <w:r w:rsidR="00DC0382">
              <w:t>4</w:t>
            </w:r>
          </w:p>
        </w:tc>
        <w:tc>
          <w:tcPr>
            <w:tcW w:w="708" w:type="dxa"/>
            <w:vAlign w:val="center"/>
          </w:tcPr>
          <w:p w:rsidR="00541D1C" w:rsidRDefault="00541D1C" w:rsidP="003F173E">
            <w:pPr>
              <w:pStyle w:val="BodyText"/>
              <w:jc w:val="left"/>
            </w:pPr>
          </w:p>
        </w:tc>
        <w:tc>
          <w:tcPr>
            <w:tcW w:w="852" w:type="dxa"/>
            <w:vAlign w:val="center"/>
          </w:tcPr>
          <w:p w:rsidR="00541D1C" w:rsidRDefault="00541D1C"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Pavements And Shoulders – Construction - Process Control Testing</w:t>
            </w:r>
            <w:r w:rsidR="00C05567">
              <w:t xml:space="preserve"> </w:t>
            </w:r>
            <w:r w:rsidR="00C05567" w:rsidRPr="00C05567">
              <w:t xml:space="preserve"> - Provide the Superintendent with a program and procedure for process control testing for the project within 14 days of the awarding of the contract and before work is commenced on site</w:t>
            </w:r>
          </w:p>
        </w:tc>
        <w:tc>
          <w:tcPr>
            <w:tcW w:w="993" w:type="dxa"/>
            <w:vAlign w:val="center"/>
          </w:tcPr>
          <w:p w:rsidR="00357801" w:rsidRDefault="00357801" w:rsidP="003F173E">
            <w:pPr>
              <w:pStyle w:val="BodyText"/>
              <w:jc w:val="left"/>
            </w:pPr>
            <w:r>
              <w:t>6.4.1</w:t>
            </w:r>
          </w:p>
        </w:tc>
        <w:tc>
          <w:tcPr>
            <w:tcW w:w="708" w:type="dxa"/>
            <w:vAlign w:val="center"/>
          </w:tcPr>
          <w:p w:rsidR="00357801" w:rsidRDefault="00541D1C" w:rsidP="003F173E">
            <w:pPr>
              <w:pStyle w:val="BodyText"/>
              <w:jc w:val="center"/>
            </w:pPr>
            <w:r>
              <w:t>4</w:t>
            </w:r>
            <w:r w:rsidR="00DC0382">
              <w:t>9</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 xml:space="preserve">Pavements And Shoulders – Conformance - Proof Rolling </w:t>
            </w:r>
            <w:r w:rsidR="00EC7DEF">
              <w:t xml:space="preserve">– </w:t>
            </w:r>
            <w:r w:rsidR="007F5719" w:rsidRPr="007F5719">
              <w:t>Submit a proof rolling procedure to the Superintendent for approval including the method of preparing an area and the extent of proof rolling</w:t>
            </w:r>
          </w:p>
        </w:tc>
        <w:tc>
          <w:tcPr>
            <w:tcW w:w="993" w:type="dxa"/>
            <w:vAlign w:val="center"/>
          </w:tcPr>
          <w:p w:rsidR="00357801" w:rsidRDefault="00357801" w:rsidP="003F173E">
            <w:pPr>
              <w:pStyle w:val="BodyText"/>
              <w:jc w:val="left"/>
            </w:pPr>
            <w:r>
              <w:t>6.7.2</w:t>
            </w:r>
          </w:p>
        </w:tc>
        <w:tc>
          <w:tcPr>
            <w:tcW w:w="708" w:type="dxa"/>
            <w:vAlign w:val="center"/>
          </w:tcPr>
          <w:p w:rsidR="00357801" w:rsidRDefault="00541D1C" w:rsidP="003F173E">
            <w:pPr>
              <w:pStyle w:val="BodyText"/>
              <w:jc w:val="center"/>
            </w:pPr>
            <w:r>
              <w:t>5</w:t>
            </w:r>
            <w:r w:rsidR="00157510">
              <w:t>0</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Pavements And Shoulders – Conformance - Conformance Testing</w:t>
            </w:r>
            <w:r w:rsidR="00D17EB3">
              <w:t xml:space="preserve"> </w:t>
            </w:r>
            <w:r w:rsidR="00D17EB3" w:rsidRPr="00D17EB3">
              <w:t>– Obtain the Superintendent’s approval for pavement conformance prior to any surfacing work</w:t>
            </w:r>
          </w:p>
        </w:tc>
        <w:tc>
          <w:tcPr>
            <w:tcW w:w="993" w:type="dxa"/>
            <w:vAlign w:val="center"/>
          </w:tcPr>
          <w:p w:rsidR="00357801" w:rsidRDefault="00357801" w:rsidP="003F173E">
            <w:pPr>
              <w:pStyle w:val="BodyText"/>
              <w:jc w:val="left"/>
            </w:pPr>
            <w:r>
              <w:t>6.7.3</w:t>
            </w:r>
          </w:p>
        </w:tc>
        <w:tc>
          <w:tcPr>
            <w:tcW w:w="708" w:type="dxa"/>
            <w:vAlign w:val="center"/>
          </w:tcPr>
          <w:p w:rsidR="00357801" w:rsidRDefault="00541D1C" w:rsidP="003A36E5">
            <w:pPr>
              <w:pStyle w:val="BodyText"/>
              <w:jc w:val="center"/>
            </w:pPr>
            <w:r>
              <w:t>5</w:t>
            </w:r>
            <w:r w:rsidR="00DC0382">
              <w:t>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 xml:space="preserve">Stabilization – In Situ Stabilization - </w:t>
            </w:r>
            <w:proofErr w:type="gramStart"/>
            <w:r>
              <w:t>Spreading</w:t>
            </w:r>
            <w:r w:rsidR="00206E9C">
              <w:t xml:space="preserve"> </w:t>
            </w:r>
            <w:r w:rsidR="00206E9C" w:rsidRPr="00206E9C">
              <w:t xml:space="preserve"> -</w:t>
            </w:r>
            <w:proofErr w:type="gramEnd"/>
            <w:r w:rsidR="00206E9C" w:rsidRPr="00206E9C">
              <w:t xml:space="preserve"> Assess spread rate based upon test results of materials to be stabilised.  Obtain the Superintendent's approval of the spread rate</w:t>
            </w:r>
          </w:p>
        </w:tc>
        <w:tc>
          <w:tcPr>
            <w:tcW w:w="993" w:type="dxa"/>
            <w:vAlign w:val="center"/>
          </w:tcPr>
          <w:p w:rsidR="00357801" w:rsidRDefault="00357801" w:rsidP="003F173E">
            <w:pPr>
              <w:pStyle w:val="BodyText"/>
              <w:jc w:val="left"/>
            </w:pPr>
            <w:r>
              <w:t>7.4.4</w:t>
            </w:r>
          </w:p>
        </w:tc>
        <w:tc>
          <w:tcPr>
            <w:tcW w:w="708" w:type="dxa"/>
            <w:vAlign w:val="center"/>
          </w:tcPr>
          <w:p w:rsidR="00357801" w:rsidRDefault="00962CAC" w:rsidP="003F173E">
            <w:pPr>
              <w:pStyle w:val="BodyText"/>
              <w:jc w:val="center"/>
            </w:pPr>
            <w:r>
              <w:t>5</w:t>
            </w:r>
            <w:r w:rsidR="00582FC1">
              <w:t>3</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lastRenderedPageBreak/>
              <w:t>Stabilization – Plant Mix Stabilization - Stabiliser Content</w:t>
            </w:r>
            <w:r w:rsidR="00192F45">
              <w:t xml:space="preserve"> </w:t>
            </w:r>
            <w:r w:rsidR="00192F45" w:rsidRPr="00192F45">
              <w:t>- Assess the cement content based upon test results of materials to be stabilised.  Obtain the Superintendent's approval for the cement conten</w:t>
            </w:r>
            <w:r w:rsidR="00192F45">
              <w:t>t</w:t>
            </w:r>
          </w:p>
        </w:tc>
        <w:tc>
          <w:tcPr>
            <w:tcW w:w="993" w:type="dxa"/>
            <w:vAlign w:val="center"/>
          </w:tcPr>
          <w:p w:rsidR="00357801" w:rsidRDefault="00357801" w:rsidP="003F173E">
            <w:pPr>
              <w:pStyle w:val="BodyText"/>
              <w:jc w:val="left"/>
            </w:pPr>
            <w:r>
              <w:t>7.5.1</w:t>
            </w:r>
          </w:p>
        </w:tc>
        <w:tc>
          <w:tcPr>
            <w:tcW w:w="708" w:type="dxa"/>
            <w:vAlign w:val="center"/>
          </w:tcPr>
          <w:p w:rsidR="00357801" w:rsidRDefault="00AB59FB" w:rsidP="003F173E">
            <w:pPr>
              <w:pStyle w:val="BodyText"/>
              <w:jc w:val="center"/>
            </w:pPr>
            <w:r>
              <w:t>5</w:t>
            </w:r>
            <w:r w:rsidR="00582FC1">
              <w:t>4</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Stabilization – Conformance - Testing</w:t>
            </w:r>
            <w:r w:rsidR="008E280F" w:rsidRPr="008E280F">
              <w:t xml:space="preserve"> - Superintendent to approve conformance of stabilised layer prior to priming</w:t>
            </w:r>
          </w:p>
        </w:tc>
        <w:tc>
          <w:tcPr>
            <w:tcW w:w="993" w:type="dxa"/>
            <w:vAlign w:val="center"/>
          </w:tcPr>
          <w:p w:rsidR="00357801" w:rsidRDefault="00AB59FB" w:rsidP="003F173E">
            <w:pPr>
              <w:pStyle w:val="BodyText"/>
              <w:jc w:val="left"/>
            </w:pPr>
            <w:r>
              <w:t>7.6</w:t>
            </w:r>
            <w:r w:rsidR="00357801">
              <w:t>.2</w:t>
            </w:r>
          </w:p>
        </w:tc>
        <w:tc>
          <w:tcPr>
            <w:tcW w:w="708" w:type="dxa"/>
            <w:vAlign w:val="center"/>
          </w:tcPr>
          <w:p w:rsidR="00357801" w:rsidRDefault="00702D63" w:rsidP="003F173E">
            <w:pPr>
              <w:pStyle w:val="BodyText"/>
              <w:jc w:val="center"/>
            </w:pPr>
            <w:r>
              <w:t>54</w:t>
            </w:r>
            <w:r w:rsidR="003A36E5">
              <w:t xml:space="preserve"> &amp; 5</w:t>
            </w:r>
            <w:r>
              <w:t>5</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Spray Sealing - Spraying - Application Spray Rates</w:t>
            </w:r>
            <w:r w:rsidR="008E280F">
              <w:t xml:space="preserve"> </w:t>
            </w:r>
            <w:r w:rsidR="008E280F" w:rsidRPr="008E280F">
              <w:rPr>
                <w:b/>
              </w:rPr>
              <w:t>–</w:t>
            </w:r>
            <w:r w:rsidR="008E280F" w:rsidRPr="008E280F">
              <w:t xml:space="preserve"> Do not commence spraying until the spray rates are advised by the Superintendent</w:t>
            </w:r>
          </w:p>
        </w:tc>
        <w:tc>
          <w:tcPr>
            <w:tcW w:w="993" w:type="dxa"/>
            <w:vAlign w:val="center"/>
          </w:tcPr>
          <w:p w:rsidR="00357801" w:rsidRDefault="00157510" w:rsidP="003F173E">
            <w:pPr>
              <w:pStyle w:val="BodyText"/>
              <w:jc w:val="left"/>
            </w:pPr>
            <w:r>
              <w:t>8.13</w:t>
            </w:r>
            <w:r w:rsidR="00357801">
              <w:t>.3</w:t>
            </w:r>
          </w:p>
        </w:tc>
        <w:tc>
          <w:tcPr>
            <w:tcW w:w="708" w:type="dxa"/>
            <w:vAlign w:val="center"/>
          </w:tcPr>
          <w:p w:rsidR="00357801" w:rsidRDefault="00AB59FB" w:rsidP="003F173E">
            <w:pPr>
              <w:pStyle w:val="BodyText"/>
              <w:jc w:val="center"/>
            </w:pPr>
            <w:r>
              <w:t>6</w:t>
            </w:r>
            <w:r w:rsidR="00702D63">
              <w:t>3</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57801" w:rsidP="003F173E">
            <w:pPr>
              <w:pStyle w:val="BodyText"/>
              <w:jc w:val="left"/>
            </w:pPr>
            <w:r>
              <w:t>Spray Sealing - Application Of Geofabric</w:t>
            </w:r>
            <w:r w:rsidR="008E280F">
              <w:t xml:space="preserve"> </w:t>
            </w:r>
            <w:r w:rsidR="008E280F" w:rsidRPr="008E280F">
              <w:rPr>
                <w:b/>
              </w:rPr>
              <w:t>-</w:t>
            </w:r>
            <w:r w:rsidR="008E280F" w:rsidRPr="008E280F">
              <w:t xml:space="preserve"> Submit details of proposed machinery and method of application</w:t>
            </w:r>
          </w:p>
        </w:tc>
        <w:tc>
          <w:tcPr>
            <w:tcW w:w="993" w:type="dxa"/>
            <w:vAlign w:val="center"/>
          </w:tcPr>
          <w:p w:rsidR="00357801" w:rsidRDefault="00157510" w:rsidP="003F173E">
            <w:pPr>
              <w:pStyle w:val="BodyText"/>
              <w:jc w:val="left"/>
            </w:pPr>
            <w:r>
              <w:t>8.14</w:t>
            </w:r>
          </w:p>
        </w:tc>
        <w:tc>
          <w:tcPr>
            <w:tcW w:w="708" w:type="dxa"/>
            <w:vAlign w:val="center"/>
          </w:tcPr>
          <w:p w:rsidR="00357801" w:rsidRDefault="00AB59FB" w:rsidP="003F173E">
            <w:pPr>
              <w:pStyle w:val="BodyText"/>
              <w:jc w:val="center"/>
            </w:pPr>
            <w:r>
              <w:t>6</w:t>
            </w:r>
            <w:r w:rsidR="00702D63">
              <w:t>4</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AB59FB" w:rsidTr="00AB59FB">
        <w:trPr>
          <w:cantSplit/>
        </w:trPr>
        <w:tc>
          <w:tcPr>
            <w:tcW w:w="6379" w:type="dxa"/>
            <w:vAlign w:val="center"/>
          </w:tcPr>
          <w:p w:rsidR="00AB59FB" w:rsidRDefault="00AB59FB" w:rsidP="003F173E">
            <w:pPr>
              <w:pStyle w:val="BodyText"/>
              <w:jc w:val="left"/>
            </w:pPr>
            <w:r>
              <w:t>Spray Sealing - Application Of Aggregate</w:t>
            </w:r>
            <w:r w:rsidR="008E280F">
              <w:t xml:space="preserve"> </w:t>
            </w:r>
            <w:r w:rsidR="008E280F" w:rsidRPr="008E280F">
              <w:rPr>
                <w:b/>
              </w:rPr>
              <w:t xml:space="preserve">– </w:t>
            </w:r>
            <w:r w:rsidR="008E280F" w:rsidRPr="008E280F">
              <w:t>Obtain approval from the Superintendent for use of the proposed aggregate loader before commencing loading operations</w:t>
            </w:r>
          </w:p>
        </w:tc>
        <w:tc>
          <w:tcPr>
            <w:tcW w:w="993" w:type="dxa"/>
            <w:vAlign w:val="center"/>
          </w:tcPr>
          <w:p w:rsidR="00AB59FB" w:rsidRDefault="00157510" w:rsidP="003F173E">
            <w:pPr>
              <w:pStyle w:val="BodyText"/>
              <w:jc w:val="left"/>
            </w:pPr>
            <w:r>
              <w:t>8.15</w:t>
            </w:r>
          </w:p>
        </w:tc>
        <w:tc>
          <w:tcPr>
            <w:tcW w:w="708" w:type="dxa"/>
            <w:vAlign w:val="center"/>
          </w:tcPr>
          <w:p w:rsidR="00AB59FB" w:rsidRDefault="00AB59FB" w:rsidP="003F173E">
            <w:pPr>
              <w:pStyle w:val="BodyText"/>
              <w:jc w:val="center"/>
            </w:pPr>
            <w:r>
              <w:t>6</w:t>
            </w:r>
            <w:r w:rsidR="00702D63">
              <w:t>4</w:t>
            </w:r>
          </w:p>
        </w:tc>
        <w:tc>
          <w:tcPr>
            <w:tcW w:w="708" w:type="dxa"/>
            <w:vAlign w:val="center"/>
          </w:tcPr>
          <w:p w:rsidR="00AB59FB" w:rsidRDefault="00AB59FB" w:rsidP="003F173E">
            <w:pPr>
              <w:pStyle w:val="BodyText"/>
              <w:jc w:val="left"/>
            </w:pPr>
          </w:p>
        </w:tc>
        <w:tc>
          <w:tcPr>
            <w:tcW w:w="852" w:type="dxa"/>
            <w:vAlign w:val="center"/>
          </w:tcPr>
          <w:p w:rsidR="00AB59FB" w:rsidRDefault="00AB59FB" w:rsidP="003F173E">
            <w:pPr>
              <w:pStyle w:val="BodyText"/>
              <w:jc w:val="left"/>
            </w:pPr>
          </w:p>
        </w:tc>
      </w:tr>
      <w:tr w:rsidR="00357801" w:rsidTr="009A37FB">
        <w:trPr>
          <w:cantSplit/>
        </w:trPr>
        <w:tc>
          <w:tcPr>
            <w:tcW w:w="6379" w:type="dxa"/>
            <w:vAlign w:val="center"/>
          </w:tcPr>
          <w:p w:rsidR="00357801" w:rsidRDefault="00357801" w:rsidP="003F173E">
            <w:pPr>
              <w:pStyle w:val="BodyText"/>
              <w:jc w:val="left"/>
            </w:pPr>
            <w:r>
              <w:t>Dense Graded Asphalt - Asphalt Mix Design</w:t>
            </w:r>
            <w:r w:rsidR="005C5B2C">
              <w:t xml:space="preserve"> - Design Mix Requirements</w:t>
            </w:r>
            <w:r w:rsidR="00AB59FB">
              <w:t xml:space="preserve"> - </w:t>
            </w:r>
            <w:r w:rsidR="009A37FB">
              <w:t>A</w:t>
            </w:r>
            <w:r w:rsidR="009A37FB" w:rsidRPr="004943EE">
              <w:t xml:space="preserve">sphalt </w:t>
            </w:r>
            <w:r w:rsidR="009A37FB">
              <w:t xml:space="preserve">materials must not be used </w:t>
            </w:r>
            <w:r w:rsidR="009A37FB" w:rsidRPr="004943EE">
              <w:t>until the mix has been registered and the Superintendent approves the mix for use.</w:t>
            </w:r>
          </w:p>
        </w:tc>
        <w:tc>
          <w:tcPr>
            <w:tcW w:w="993" w:type="dxa"/>
            <w:vAlign w:val="center"/>
          </w:tcPr>
          <w:p w:rsidR="00357801" w:rsidRDefault="005C5B2C" w:rsidP="003F173E">
            <w:pPr>
              <w:pStyle w:val="BodyText"/>
              <w:jc w:val="left"/>
            </w:pPr>
            <w:r>
              <w:t>9.6.2</w:t>
            </w:r>
          </w:p>
        </w:tc>
        <w:tc>
          <w:tcPr>
            <w:tcW w:w="708" w:type="dxa"/>
            <w:vAlign w:val="center"/>
          </w:tcPr>
          <w:p w:rsidR="00357801" w:rsidRDefault="00AB59FB" w:rsidP="003F173E">
            <w:pPr>
              <w:pStyle w:val="BodyText"/>
              <w:jc w:val="center"/>
            </w:pPr>
            <w:r>
              <w:t>7</w:t>
            </w:r>
            <w:r w:rsidR="00702D63">
              <w:t>1</w:t>
            </w:r>
          </w:p>
        </w:tc>
        <w:tc>
          <w:tcPr>
            <w:tcW w:w="708" w:type="dxa"/>
            <w:vAlign w:val="center"/>
          </w:tcPr>
          <w:p w:rsidR="00357801" w:rsidRDefault="00357801" w:rsidP="003F173E">
            <w:pPr>
              <w:pStyle w:val="BodyText"/>
              <w:jc w:val="left"/>
            </w:pPr>
          </w:p>
        </w:tc>
        <w:tc>
          <w:tcPr>
            <w:tcW w:w="852" w:type="dxa"/>
            <w:shd w:val="clear" w:color="auto" w:fill="auto"/>
            <w:vAlign w:val="center"/>
          </w:tcPr>
          <w:p w:rsidR="00357801" w:rsidRDefault="00357801" w:rsidP="003F173E">
            <w:pPr>
              <w:pStyle w:val="BodyText"/>
              <w:jc w:val="left"/>
            </w:pPr>
          </w:p>
        </w:tc>
      </w:tr>
      <w:tr w:rsidR="00AB59FB" w:rsidTr="00AB59FB">
        <w:trPr>
          <w:cantSplit/>
        </w:trPr>
        <w:tc>
          <w:tcPr>
            <w:tcW w:w="6379" w:type="dxa"/>
            <w:vAlign w:val="center"/>
          </w:tcPr>
          <w:p w:rsidR="00AB59FB" w:rsidRDefault="00AB59FB" w:rsidP="003F173E">
            <w:pPr>
              <w:pStyle w:val="BodyText"/>
              <w:jc w:val="left"/>
            </w:pPr>
            <w:r>
              <w:t>Dense Graded Asphalt - Asphalt Mix Design - Design Mix Requirements</w:t>
            </w:r>
            <w:r w:rsidR="008E280F" w:rsidRPr="008E280F">
              <w:rPr>
                <w:b/>
              </w:rPr>
              <w:t xml:space="preserve"> - </w:t>
            </w:r>
            <w:r w:rsidR="009A37FB">
              <w:t>W</w:t>
            </w:r>
            <w:r w:rsidR="009A37FB" w:rsidRPr="004943EE">
              <w:t>here it is proposed to change the source grading or nature of the components or binders</w:t>
            </w:r>
            <w:r w:rsidR="009A37FB">
              <w:t xml:space="preserve">, new mix designs must be carried out in accordance with Department’s </w:t>
            </w:r>
            <w:r w:rsidR="009A37FB" w:rsidRPr="004943EE">
              <w:t>Code of Practice</w:t>
            </w:r>
            <w:r w:rsidR="009A37FB">
              <w:t xml:space="preserve"> </w:t>
            </w:r>
            <w:r w:rsidR="009A37FB" w:rsidRPr="007072C8">
              <w:t>for Registration of Asphalt Mix Designs</w:t>
            </w:r>
            <w:r w:rsidR="009A37FB">
              <w:t>.</w:t>
            </w:r>
          </w:p>
        </w:tc>
        <w:tc>
          <w:tcPr>
            <w:tcW w:w="993" w:type="dxa"/>
            <w:vAlign w:val="center"/>
          </w:tcPr>
          <w:p w:rsidR="00AB59FB" w:rsidRDefault="00AB59FB" w:rsidP="003F173E">
            <w:pPr>
              <w:pStyle w:val="BodyText"/>
              <w:jc w:val="left"/>
            </w:pPr>
            <w:r>
              <w:t>9.6.2</w:t>
            </w:r>
          </w:p>
        </w:tc>
        <w:tc>
          <w:tcPr>
            <w:tcW w:w="708" w:type="dxa"/>
            <w:vAlign w:val="center"/>
          </w:tcPr>
          <w:p w:rsidR="00AB59FB" w:rsidRDefault="00AB59FB" w:rsidP="003F173E">
            <w:pPr>
              <w:pStyle w:val="BodyText"/>
              <w:jc w:val="center"/>
            </w:pPr>
            <w:r>
              <w:t>7</w:t>
            </w:r>
            <w:r w:rsidR="00702D63">
              <w:t>1</w:t>
            </w:r>
          </w:p>
        </w:tc>
        <w:tc>
          <w:tcPr>
            <w:tcW w:w="708" w:type="dxa"/>
            <w:vAlign w:val="center"/>
          </w:tcPr>
          <w:p w:rsidR="00AB59FB" w:rsidRDefault="00AB59FB" w:rsidP="003F173E">
            <w:pPr>
              <w:pStyle w:val="BodyText"/>
              <w:jc w:val="left"/>
            </w:pPr>
          </w:p>
        </w:tc>
        <w:tc>
          <w:tcPr>
            <w:tcW w:w="852" w:type="dxa"/>
            <w:vAlign w:val="center"/>
          </w:tcPr>
          <w:p w:rsidR="00AB59FB" w:rsidRDefault="00AB59FB" w:rsidP="003F173E">
            <w:pPr>
              <w:pStyle w:val="BodyText"/>
              <w:jc w:val="left"/>
            </w:pPr>
          </w:p>
        </w:tc>
      </w:tr>
      <w:tr w:rsidR="009A37FB" w:rsidTr="00AB59FB">
        <w:trPr>
          <w:cantSplit/>
        </w:trPr>
        <w:tc>
          <w:tcPr>
            <w:tcW w:w="6379" w:type="dxa"/>
            <w:vAlign w:val="center"/>
          </w:tcPr>
          <w:p w:rsidR="009A37FB" w:rsidRDefault="009A37FB" w:rsidP="003F173E">
            <w:pPr>
              <w:pStyle w:val="BodyText"/>
              <w:jc w:val="left"/>
            </w:pPr>
            <w:r>
              <w:t>Dense Graded Asphalt - Surface Preparat</w:t>
            </w:r>
            <w:r w:rsidR="005A474A">
              <w:t>ion - Cold Planing - Temporary W</w:t>
            </w:r>
            <w:r>
              <w:t xml:space="preserve">orks - </w:t>
            </w:r>
            <w:r w:rsidRPr="009A37FB">
              <w:t>This work must be approved by the Superintendent before the section is opened to traffic.</w:t>
            </w:r>
          </w:p>
        </w:tc>
        <w:tc>
          <w:tcPr>
            <w:tcW w:w="993" w:type="dxa"/>
            <w:vAlign w:val="center"/>
          </w:tcPr>
          <w:p w:rsidR="009A37FB" w:rsidRDefault="009A37FB" w:rsidP="003F173E">
            <w:pPr>
              <w:pStyle w:val="BodyText"/>
              <w:jc w:val="left"/>
            </w:pPr>
            <w:r>
              <w:t>9.7.3</w:t>
            </w:r>
          </w:p>
        </w:tc>
        <w:tc>
          <w:tcPr>
            <w:tcW w:w="708" w:type="dxa"/>
            <w:vAlign w:val="center"/>
          </w:tcPr>
          <w:p w:rsidR="009A37FB" w:rsidRDefault="009A37FB" w:rsidP="003F173E">
            <w:pPr>
              <w:pStyle w:val="BodyText"/>
              <w:jc w:val="center"/>
            </w:pPr>
            <w:r>
              <w:t>71 &amp; 72</w:t>
            </w:r>
          </w:p>
        </w:tc>
        <w:tc>
          <w:tcPr>
            <w:tcW w:w="708" w:type="dxa"/>
            <w:vAlign w:val="center"/>
          </w:tcPr>
          <w:p w:rsidR="009A37FB" w:rsidRDefault="009A37FB" w:rsidP="003F173E">
            <w:pPr>
              <w:pStyle w:val="BodyText"/>
              <w:jc w:val="left"/>
            </w:pPr>
          </w:p>
        </w:tc>
        <w:tc>
          <w:tcPr>
            <w:tcW w:w="852" w:type="dxa"/>
            <w:vAlign w:val="center"/>
          </w:tcPr>
          <w:p w:rsidR="009A37FB" w:rsidRDefault="009A37FB" w:rsidP="003F173E">
            <w:pPr>
              <w:pStyle w:val="BodyText"/>
              <w:jc w:val="left"/>
            </w:pPr>
          </w:p>
        </w:tc>
      </w:tr>
      <w:tr w:rsidR="00357801" w:rsidTr="00AB59FB">
        <w:trPr>
          <w:cantSplit/>
        </w:trPr>
        <w:tc>
          <w:tcPr>
            <w:tcW w:w="6379" w:type="dxa"/>
            <w:vAlign w:val="center"/>
          </w:tcPr>
          <w:p w:rsidR="00357801" w:rsidRDefault="005C5B2C" w:rsidP="003F173E">
            <w:pPr>
              <w:pStyle w:val="BodyText"/>
              <w:jc w:val="left"/>
            </w:pPr>
            <w:r>
              <w:t xml:space="preserve">Slurry Surfacing – Materials - </w:t>
            </w:r>
            <w:r w:rsidR="00357801">
              <w:t>Binder</w:t>
            </w:r>
            <w:r w:rsidR="00030A58" w:rsidRPr="00030A58">
              <w:t xml:space="preserve"> - Additives to improve the workability of the mix, or to accelerate or retard setting of the mix may be used with the approval of the Superintendent</w:t>
            </w:r>
          </w:p>
        </w:tc>
        <w:tc>
          <w:tcPr>
            <w:tcW w:w="993" w:type="dxa"/>
            <w:vAlign w:val="center"/>
          </w:tcPr>
          <w:p w:rsidR="00357801" w:rsidRDefault="005C5B2C" w:rsidP="003F173E">
            <w:pPr>
              <w:pStyle w:val="BodyText"/>
              <w:jc w:val="left"/>
            </w:pPr>
            <w:r>
              <w:t>10.5.1</w:t>
            </w:r>
          </w:p>
        </w:tc>
        <w:tc>
          <w:tcPr>
            <w:tcW w:w="708" w:type="dxa"/>
            <w:vAlign w:val="center"/>
          </w:tcPr>
          <w:p w:rsidR="00357801" w:rsidRDefault="00C74C58" w:rsidP="003F173E">
            <w:pPr>
              <w:pStyle w:val="BodyText"/>
              <w:jc w:val="center"/>
            </w:pPr>
            <w:r>
              <w:t>7</w:t>
            </w:r>
            <w:r w:rsidR="005A474A">
              <w:t>9</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5C5B2C" w:rsidP="003F173E">
            <w:pPr>
              <w:pStyle w:val="BodyText"/>
              <w:jc w:val="left"/>
            </w:pPr>
            <w:r>
              <w:t xml:space="preserve">Slurry Surfacing – Mix Requirements - </w:t>
            </w:r>
            <w:r w:rsidR="00357801">
              <w:t>Sample Mixes</w:t>
            </w:r>
            <w:r w:rsidR="00030A58" w:rsidRPr="00030A58">
              <w:t xml:space="preserve"> - At least 14 days before commencing work, forward the details of the mix design, carried out in a NATA registered laboratory and performed by a NATA accredited technician, to the Superintendent for endorsement.  Once the mix design is endorsed by the Superintendent it becomes the specified job mix</w:t>
            </w:r>
          </w:p>
        </w:tc>
        <w:tc>
          <w:tcPr>
            <w:tcW w:w="993" w:type="dxa"/>
            <w:vAlign w:val="center"/>
          </w:tcPr>
          <w:p w:rsidR="00357801" w:rsidRDefault="005C5B2C" w:rsidP="003F173E">
            <w:pPr>
              <w:pStyle w:val="BodyText"/>
              <w:jc w:val="left"/>
            </w:pPr>
            <w:r>
              <w:t>10.7.2</w:t>
            </w:r>
          </w:p>
        </w:tc>
        <w:tc>
          <w:tcPr>
            <w:tcW w:w="708" w:type="dxa"/>
            <w:vAlign w:val="center"/>
          </w:tcPr>
          <w:p w:rsidR="00357801" w:rsidRDefault="005A474A" w:rsidP="003F173E">
            <w:pPr>
              <w:pStyle w:val="BodyText"/>
              <w:jc w:val="center"/>
            </w:pPr>
            <w:r>
              <w:t>80</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5C5B2C" w:rsidP="003F173E">
            <w:pPr>
              <w:pStyle w:val="BodyText"/>
              <w:jc w:val="left"/>
            </w:pPr>
            <w:r>
              <w:t xml:space="preserve">Slurry Surfacing – Preparation &amp; Set Out - </w:t>
            </w:r>
            <w:r w:rsidR="00357801">
              <w:t>Sweeping Pavement</w:t>
            </w:r>
            <w:r w:rsidR="00030A58" w:rsidRPr="00030A58">
              <w:rPr>
                <w:b/>
              </w:rPr>
              <w:t>-</w:t>
            </w:r>
            <w:r w:rsidR="00030A58" w:rsidRPr="00030A58">
              <w:t xml:space="preserve"> Do not commence spreading of the slurry surfacing mix until the prepared pavement has been endorsed by the Superintendent.</w:t>
            </w:r>
          </w:p>
        </w:tc>
        <w:tc>
          <w:tcPr>
            <w:tcW w:w="993" w:type="dxa"/>
            <w:vAlign w:val="center"/>
          </w:tcPr>
          <w:p w:rsidR="00357801" w:rsidRDefault="005C5B2C" w:rsidP="003F173E">
            <w:pPr>
              <w:pStyle w:val="BodyText"/>
              <w:jc w:val="left"/>
            </w:pPr>
            <w:r>
              <w:t>10.8.1</w:t>
            </w:r>
          </w:p>
        </w:tc>
        <w:tc>
          <w:tcPr>
            <w:tcW w:w="708" w:type="dxa"/>
            <w:vAlign w:val="center"/>
          </w:tcPr>
          <w:p w:rsidR="00357801" w:rsidRDefault="005A474A" w:rsidP="003F173E">
            <w:pPr>
              <w:pStyle w:val="BodyText"/>
              <w:jc w:val="center"/>
            </w:pPr>
            <w:r>
              <w:t>81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567A7F" w:rsidTr="00AB59FB">
        <w:trPr>
          <w:cantSplit/>
        </w:trPr>
        <w:tc>
          <w:tcPr>
            <w:tcW w:w="6379" w:type="dxa"/>
            <w:vAlign w:val="center"/>
          </w:tcPr>
          <w:p w:rsidR="00567A7F" w:rsidRDefault="00567A7F" w:rsidP="003F173E">
            <w:pPr>
              <w:pStyle w:val="BodyText"/>
              <w:jc w:val="left"/>
            </w:pPr>
            <w:r>
              <w:t>Miscellaneous Concrete Works – Materials - Admixtures</w:t>
            </w:r>
            <w:r w:rsidR="00030A58" w:rsidRPr="00030A58">
              <w:rPr>
                <w:b/>
              </w:rPr>
              <w:t xml:space="preserve"> - </w:t>
            </w:r>
            <w:r w:rsidR="00030A58" w:rsidRPr="00030A58">
              <w:t>Do not use admixtures without obtaining prior written approval from the Superintendent.</w:t>
            </w:r>
          </w:p>
        </w:tc>
        <w:tc>
          <w:tcPr>
            <w:tcW w:w="993" w:type="dxa"/>
            <w:vAlign w:val="center"/>
          </w:tcPr>
          <w:p w:rsidR="00567A7F" w:rsidRDefault="00567A7F" w:rsidP="003F173E">
            <w:pPr>
              <w:pStyle w:val="BodyText"/>
              <w:jc w:val="left"/>
            </w:pPr>
            <w:r>
              <w:t>11.3.5</w:t>
            </w:r>
          </w:p>
        </w:tc>
        <w:tc>
          <w:tcPr>
            <w:tcW w:w="708" w:type="dxa"/>
            <w:vAlign w:val="center"/>
          </w:tcPr>
          <w:p w:rsidR="00567A7F" w:rsidRDefault="00567A7F" w:rsidP="003F173E">
            <w:pPr>
              <w:pStyle w:val="BodyText"/>
              <w:jc w:val="center"/>
            </w:pPr>
            <w:r>
              <w:t>8</w:t>
            </w:r>
            <w:r w:rsidR="005A474A">
              <w:t>3</w:t>
            </w:r>
          </w:p>
        </w:tc>
        <w:tc>
          <w:tcPr>
            <w:tcW w:w="708" w:type="dxa"/>
            <w:vAlign w:val="center"/>
          </w:tcPr>
          <w:p w:rsidR="00567A7F" w:rsidRDefault="00567A7F" w:rsidP="003F173E">
            <w:pPr>
              <w:pStyle w:val="BodyText"/>
              <w:jc w:val="left"/>
            </w:pPr>
          </w:p>
        </w:tc>
        <w:tc>
          <w:tcPr>
            <w:tcW w:w="852" w:type="dxa"/>
            <w:vAlign w:val="center"/>
          </w:tcPr>
          <w:p w:rsidR="00567A7F" w:rsidRDefault="00567A7F" w:rsidP="003F173E">
            <w:pPr>
              <w:pStyle w:val="BodyText"/>
              <w:jc w:val="left"/>
            </w:pPr>
          </w:p>
        </w:tc>
      </w:tr>
      <w:tr w:rsidR="00567A7F" w:rsidTr="00AB59FB">
        <w:trPr>
          <w:cantSplit/>
        </w:trPr>
        <w:tc>
          <w:tcPr>
            <w:tcW w:w="6379" w:type="dxa"/>
            <w:vAlign w:val="center"/>
          </w:tcPr>
          <w:p w:rsidR="00567A7F" w:rsidRDefault="00567A7F" w:rsidP="003F173E">
            <w:pPr>
              <w:pStyle w:val="BodyText"/>
              <w:jc w:val="left"/>
            </w:pPr>
            <w:r>
              <w:t>Miscellaneous Concrete Works – Materials - Reinforcement</w:t>
            </w:r>
            <w:r w:rsidR="00030A58" w:rsidRPr="00030A58">
              <w:t xml:space="preserve"> - Do not place concrete until the reinforcement has been inspected by the Superintendent</w:t>
            </w:r>
          </w:p>
        </w:tc>
        <w:tc>
          <w:tcPr>
            <w:tcW w:w="993" w:type="dxa"/>
            <w:vAlign w:val="center"/>
          </w:tcPr>
          <w:p w:rsidR="00567A7F" w:rsidRDefault="00567A7F" w:rsidP="003F173E">
            <w:pPr>
              <w:pStyle w:val="BodyText"/>
              <w:jc w:val="left"/>
            </w:pPr>
            <w:r>
              <w:t>11.3.6</w:t>
            </w:r>
          </w:p>
        </w:tc>
        <w:tc>
          <w:tcPr>
            <w:tcW w:w="708" w:type="dxa"/>
            <w:vAlign w:val="center"/>
          </w:tcPr>
          <w:p w:rsidR="00567A7F" w:rsidRDefault="00567A7F" w:rsidP="003F173E">
            <w:pPr>
              <w:pStyle w:val="BodyText"/>
              <w:jc w:val="center"/>
            </w:pPr>
            <w:r>
              <w:t>8</w:t>
            </w:r>
            <w:r w:rsidR="005A474A">
              <w:t>3</w:t>
            </w:r>
          </w:p>
        </w:tc>
        <w:tc>
          <w:tcPr>
            <w:tcW w:w="708" w:type="dxa"/>
            <w:vAlign w:val="center"/>
          </w:tcPr>
          <w:p w:rsidR="00567A7F" w:rsidRDefault="00567A7F" w:rsidP="003F173E">
            <w:pPr>
              <w:pStyle w:val="BodyText"/>
              <w:jc w:val="left"/>
            </w:pPr>
          </w:p>
        </w:tc>
        <w:tc>
          <w:tcPr>
            <w:tcW w:w="852" w:type="dxa"/>
            <w:vAlign w:val="center"/>
          </w:tcPr>
          <w:p w:rsidR="00567A7F" w:rsidRDefault="00567A7F" w:rsidP="003F173E">
            <w:pPr>
              <w:pStyle w:val="BodyText"/>
              <w:jc w:val="left"/>
            </w:pPr>
          </w:p>
        </w:tc>
      </w:tr>
      <w:tr w:rsidR="00357801" w:rsidTr="00AB59FB">
        <w:trPr>
          <w:cantSplit/>
        </w:trPr>
        <w:tc>
          <w:tcPr>
            <w:tcW w:w="6379" w:type="dxa"/>
            <w:vAlign w:val="center"/>
          </w:tcPr>
          <w:p w:rsidR="00357801" w:rsidRDefault="005C5B2C" w:rsidP="003F173E">
            <w:pPr>
              <w:pStyle w:val="BodyText"/>
              <w:jc w:val="left"/>
            </w:pPr>
            <w:r>
              <w:t xml:space="preserve">Miscellaneous Concrete Works – Construction - </w:t>
            </w:r>
            <w:r w:rsidR="00357801">
              <w:t xml:space="preserve">Placing Of Concrete </w:t>
            </w:r>
            <w:r w:rsidR="00030A58" w:rsidRPr="00030A58">
              <w:t>- Provide verification that all constituent materials, formwork, falsework, reinforcement, and environmental conditions comply with all requirements.  Do not cast any concrete without that verification</w:t>
            </w:r>
          </w:p>
        </w:tc>
        <w:tc>
          <w:tcPr>
            <w:tcW w:w="993" w:type="dxa"/>
            <w:vAlign w:val="center"/>
          </w:tcPr>
          <w:p w:rsidR="00357801" w:rsidRDefault="005C5B2C" w:rsidP="003F173E">
            <w:pPr>
              <w:pStyle w:val="BodyText"/>
              <w:jc w:val="left"/>
            </w:pPr>
            <w:r>
              <w:t>11.6.3</w:t>
            </w:r>
          </w:p>
        </w:tc>
        <w:tc>
          <w:tcPr>
            <w:tcW w:w="708" w:type="dxa"/>
            <w:vAlign w:val="center"/>
          </w:tcPr>
          <w:p w:rsidR="00357801" w:rsidRDefault="00567A7F" w:rsidP="003F173E">
            <w:pPr>
              <w:pStyle w:val="BodyText"/>
              <w:jc w:val="center"/>
            </w:pPr>
            <w:r>
              <w:t>8</w:t>
            </w:r>
            <w:r w:rsidR="005A474A">
              <w:t>4</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2A621D" w:rsidP="003F173E">
            <w:pPr>
              <w:pStyle w:val="BodyText"/>
              <w:jc w:val="left"/>
            </w:pPr>
            <w:r>
              <w:lastRenderedPageBreak/>
              <w:t xml:space="preserve">Miscellaneous Concrete Works – </w:t>
            </w:r>
            <w:r w:rsidR="00357801">
              <w:t>Existing Services</w:t>
            </w:r>
            <w:r w:rsidR="003635DC" w:rsidRPr="003635DC">
              <w:t xml:space="preserve"> - Obtain the Superintendent's approval before altering the line or level of existing services.</w:t>
            </w:r>
          </w:p>
        </w:tc>
        <w:tc>
          <w:tcPr>
            <w:tcW w:w="993" w:type="dxa"/>
            <w:vAlign w:val="center"/>
          </w:tcPr>
          <w:p w:rsidR="00357801" w:rsidRDefault="002A621D" w:rsidP="003F173E">
            <w:pPr>
              <w:pStyle w:val="BodyText"/>
              <w:jc w:val="left"/>
            </w:pPr>
            <w:r>
              <w:t>11.8</w:t>
            </w:r>
          </w:p>
        </w:tc>
        <w:tc>
          <w:tcPr>
            <w:tcW w:w="708" w:type="dxa"/>
            <w:vAlign w:val="center"/>
          </w:tcPr>
          <w:p w:rsidR="00357801" w:rsidRDefault="00567A7F" w:rsidP="003F173E">
            <w:pPr>
              <w:pStyle w:val="BodyText"/>
              <w:jc w:val="center"/>
            </w:pPr>
            <w:r>
              <w:t>8</w:t>
            </w:r>
            <w:r w:rsidR="005A474A">
              <w:t>5</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951591" w:rsidRPr="00A84251" w:rsidRDefault="002A621D" w:rsidP="00951591">
            <w:pPr>
              <w:pStyle w:val="BodyText"/>
            </w:pPr>
            <w:r>
              <w:t xml:space="preserve">Drainage Works – Materials - </w:t>
            </w:r>
            <w:r w:rsidR="00357801">
              <w:t xml:space="preserve">Precast Reinforced Concrete Box Culverts </w:t>
            </w:r>
            <w:r w:rsidR="00951591" w:rsidRPr="00A84251">
              <w:t xml:space="preserve">- Provide drawings showing complete reinforcement and dimensions with tolerances and obtain the Superintendent’s approval prior to fabricating any units. </w:t>
            </w:r>
            <w:r w:rsidR="00951591">
              <w:t>Provide manufacturer’s certification that the provided culverts comply with the applicable sections of AS 5100.5 and with AS 1597.</w:t>
            </w:r>
            <w:r w:rsidR="00951591" w:rsidRPr="00A84251">
              <w:t xml:space="preserve"> Certify that the design is reflected accurately by the shop drawings and that the design is adequate to resist all specified loads and the soil loads pertaining to the site.</w:t>
            </w:r>
          </w:p>
          <w:p w:rsidR="00357801" w:rsidRDefault="00951591" w:rsidP="00951591">
            <w:pPr>
              <w:pStyle w:val="BodyText"/>
            </w:pPr>
            <w:r w:rsidRPr="00A84251">
              <w:t>Provide a table of construction axle loads versus minimum required cover for each box culvert size.</w:t>
            </w:r>
          </w:p>
        </w:tc>
        <w:tc>
          <w:tcPr>
            <w:tcW w:w="993" w:type="dxa"/>
            <w:vAlign w:val="center"/>
          </w:tcPr>
          <w:p w:rsidR="00357801" w:rsidRDefault="002A621D" w:rsidP="003F173E">
            <w:pPr>
              <w:pStyle w:val="BodyText"/>
              <w:jc w:val="left"/>
            </w:pPr>
            <w:r>
              <w:t>12.5.2</w:t>
            </w:r>
          </w:p>
        </w:tc>
        <w:tc>
          <w:tcPr>
            <w:tcW w:w="708" w:type="dxa"/>
            <w:vAlign w:val="center"/>
          </w:tcPr>
          <w:p w:rsidR="00357801" w:rsidRDefault="00567A7F" w:rsidP="003F173E">
            <w:pPr>
              <w:pStyle w:val="BodyText"/>
              <w:jc w:val="center"/>
            </w:pPr>
            <w:r>
              <w:t>8</w:t>
            </w:r>
            <w:r w:rsidR="005A474A">
              <w:t>8</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4F2D7F" w:rsidP="003F173E">
            <w:pPr>
              <w:pStyle w:val="BodyText"/>
              <w:jc w:val="left"/>
            </w:pPr>
            <w:r>
              <w:t xml:space="preserve">Drainage Works – </w:t>
            </w:r>
            <w:r w:rsidR="00357801">
              <w:t xml:space="preserve">Construction Of Culverts And Structures </w:t>
            </w:r>
            <w:r>
              <w:t>- Setting Out</w:t>
            </w:r>
            <w:r w:rsidR="00951591" w:rsidRPr="00951591">
              <w:t xml:space="preserve"> - Obtain the Superintendent's approval for the setting out before construction.</w:t>
            </w:r>
          </w:p>
        </w:tc>
        <w:tc>
          <w:tcPr>
            <w:tcW w:w="993" w:type="dxa"/>
            <w:vAlign w:val="center"/>
          </w:tcPr>
          <w:p w:rsidR="00357801" w:rsidRDefault="004F2D7F" w:rsidP="003F173E">
            <w:pPr>
              <w:pStyle w:val="BodyText"/>
              <w:jc w:val="left"/>
            </w:pPr>
            <w:r>
              <w:t>12.6.1</w:t>
            </w:r>
          </w:p>
        </w:tc>
        <w:tc>
          <w:tcPr>
            <w:tcW w:w="708" w:type="dxa"/>
            <w:vAlign w:val="center"/>
          </w:tcPr>
          <w:p w:rsidR="00357801" w:rsidRDefault="00567A7F" w:rsidP="003F173E">
            <w:pPr>
              <w:pStyle w:val="BodyText"/>
              <w:jc w:val="center"/>
            </w:pPr>
            <w:r>
              <w:t>8</w:t>
            </w:r>
            <w:r w:rsidR="005A474A">
              <w:t>8</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4F2D7F" w:rsidP="003F173E">
            <w:pPr>
              <w:pStyle w:val="BodyText"/>
              <w:jc w:val="left"/>
            </w:pPr>
            <w:r>
              <w:t xml:space="preserve">Drainage Works – Construction Of Culverts And Structures - </w:t>
            </w:r>
            <w:r w:rsidR="00357801">
              <w:t xml:space="preserve">Backfill </w:t>
            </w:r>
            <w:r w:rsidR="002E4C3B" w:rsidRPr="002E4C3B">
              <w:t>- Do not place backfill against any in</w:t>
            </w:r>
            <w:r w:rsidR="002E4C3B" w:rsidRPr="002E4C3B">
              <w:noBreakHyphen/>
              <w:t>situ concrete structure until the concrete has attained 80% characteristic strength and approval has been given.</w:t>
            </w:r>
          </w:p>
        </w:tc>
        <w:tc>
          <w:tcPr>
            <w:tcW w:w="993" w:type="dxa"/>
            <w:vAlign w:val="center"/>
          </w:tcPr>
          <w:p w:rsidR="00357801" w:rsidRDefault="004F2D7F" w:rsidP="003F173E">
            <w:pPr>
              <w:pStyle w:val="BodyText"/>
              <w:jc w:val="left"/>
            </w:pPr>
            <w:r>
              <w:t>12.6.1</w:t>
            </w:r>
            <w:r w:rsidR="00753080">
              <w:t>0</w:t>
            </w:r>
          </w:p>
        </w:tc>
        <w:tc>
          <w:tcPr>
            <w:tcW w:w="708" w:type="dxa"/>
            <w:vAlign w:val="center"/>
          </w:tcPr>
          <w:p w:rsidR="00357801" w:rsidRDefault="005A474A" w:rsidP="003F173E">
            <w:pPr>
              <w:pStyle w:val="BodyText"/>
              <w:jc w:val="center"/>
            </w:pPr>
            <w:r>
              <w:t>90</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4F2D7F" w:rsidP="00E44D7E">
            <w:pPr>
              <w:pStyle w:val="BodyText"/>
              <w:jc w:val="left"/>
            </w:pPr>
            <w:r>
              <w:t xml:space="preserve">Drainage Works – </w:t>
            </w:r>
            <w:r w:rsidR="00357801">
              <w:t>Subsoil Drains</w:t>
            </w:r>
            <w:r>
              <w:t xml:space="preserve"> - Laying And Backfilling</w:t>
            </w:r>
            <w:r w:rsidR="002E4C3B" w:rsidRPr="002E4C3B">
              <w:t xml:space="preserve"> - Obtain Superintendent's approval of the pipe installation before backfilling.</w:t>
            </w:r>
          </w:p>
        </w:tc>
        <w:tc>
          <w:tcPr>
            <w:tcW w:w="993" w:type="dxa"/>
            <w:vAlign w:val="center"/>
          </w:tcPr>
          <w:p w:rsidR="00357801" w:rsidRDefault="004F2D7F" w:rsidP="003F173E">
            <w:pPr>
              <w:pStyle w:val="BodyText"/>
              <w:jc w:val="left"/>
            </w:pPr>
            <w:r>
              <w:t>12.11.</w:t>
            </w:r>
            <w:r w:rsidR="00E44D7E">
              <w:t>5</w:t>
            </w:r>
          </w:p>
        </w:tc>
        <w:tc>
          <w:tcPr>
            <w:tcW w:w="708" w:type="dxa"/>
            <w:vAlign w:val="center"/>
          </w:tcPr>
          <w:p w:rsidR="00357801" w:rsidRDefault="005A474A" w:rsidP="003F173E">
            <w:pPr>
              <w:pStyle w:val="BodyText"/>
              <w:jc w:val="center"/>
            </w:pPr>
            <w:r>
              <w:t>91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4F2D7F" w:rsidP="003F173E">
            <w:pPr>
              <w:pStyle w:val="BodyText"/>
              <w:jc w:val="left"/>
            </w:pPr>
            <w:r>
              <w:t xml:space="preserve">Protection Works - </w:t>
            </w:r>
            <w:r w:rsidR="00357801">
              <w:t>Stone Pitching</w:t>
            </w:r>
            <w:r>
              <w:t xml:space="preserve"> - Grouted Stone Pitching</w:t>
            </w:r>
            <w:r w:rsidR="002E4C3B" w:rsidRPr="002E4C3B">
              <w:t>- Obtain Superintendent's approval before grouting</w:t>
            </w:r>
          </w:p>
        </w:tc>
        <w:tc>
          <w:tcPr>
            <w:tcW w:w="993" w:type="dxa"/>
            <w:vAlign w:val="center"/>
          </w:tcPr>
          <w:p w:rsidR="00357801" w:rsidRDefault="004F2D7F" w:rsidP="003F173E">
            <w:pPr>
              <w:pStyle w:val="BodyText"/>
              <w:jc w:val="left"/>
            </w:pPr>
            <w:r>
              <w:t>13.5.2</w:t>
            </w:r>
          </w:p>
        </w:tc>
        <w:tc>
          <w:tcPr>
            <w:tcW w:w="708" w:type="dxa"/>
            <w:vAlign w:val="center"/>
          </w:tcPr>
          <w:p w:rsidR="00357801" w:rsidRDefault="00A84E76" w:rsidP="003F173E">
            <w:pPr>
              <w:pStyle w:val="BodyText"/>
              <w:jc w:val="center"/>
            </w:pPr>
            <w:r>
              <w:t>9</w:t>
            </w:r>
            <w:r w:rsidR="00F17087">
              <w:t>4</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A84E76" w:rsidTr="000D1510">
        <w:trPr>
          <w:cantSplit/>
        </w:trPr>
        <w:tc>
          <w:tcPr>
            <w:tcW w:w="6379" w:type="dxa"/>
          </w:tcPr>
          <w:p w:rsidR="00564519" w:rsidRPr="002F5DB7" w:rsidRDefault="00A84E76" w:rsidP="00564519">
            <w:r w:rsidRPr="007B55B3">
              <w:t xml:space="preserve">Road Furniture and Traffic Control Devices - </w:t>
            </w:r>
            <w:r w:rsidR="00564519">
              <w:t xml:space="preserve">Certification of </w:t>
            </w:r>
            <w:r>
              <w:t xml:space="preserve">Guide posts </w:t>
            </w:r>
            <w:r w:rsidR="00564519">
              <w:rPr>
                <w:b/>
              </w:rPr>
              <w:t xml:space="preserve">- </w:t>
            </w:r>
            <w:r w:rsidR="00564519" w:rsidRPr="002F5DB7">
              <w:t>Provide certification that guide posts conform to the following:</w:t>
            </w:r>
          </w:p>
          <w:p w:rsidR="00564519" w:rsidRPr="002F5DB7" w:rsidRDefault="00564519" w:rsidP="00564519">
            <w:pPr>
              <w:pStyle w:val="IndentBH"/>
              <w:numPr>
                <w:ilvl w:val="0"/>
                <w:numId w:val="90"/>
              </w:numPr>
              <w:spacing w:before="0" w:after="0"/>
            </w:pPr>
            <w:r w:rsidRPr="002F5DB7">
              <w:t>Where installed in normal working conditions, guide posts are capable of self-erecting after 10 impacts head on, from an average sedan travelling at 60 </w:t>
            </w:r>
            <w:r>
              <w:t>km/h</w:t>
            </w:r>
            <w:r w:rsidRPr="002F5DB7">
              <w:t>.</w:t>
            </w:r>
          </w:p>
          <w:p w:rsidR="00564519" w:rsidRPr="002F5DB7" w:rsidRDefault="00564519" w:rsidP="00564519">
            <w:pPr>
              <w:pStyle w:val="IndentBH"/>
              <w:numPr>
                <w:ilvl w:val="0"/>
                <w:numId w:val="90"/>
              </w:numPr>
              <w:spacing w:before="0" w:after="0"/>
            </w:pPr>
            <w:r w:rsidRPr="002F5DB7">
              <w:t>After 2,000 hours of exposure in an Atlas Weatherometer the guide posts do not change colour by more than 10 points on a Delta E colour chart.</w:t>
            </w:r>
          </w:p>
          <w:p w:rsidR="00564519" w:rsidRPr="002F5DB7" w:rsidRDefault="00564519" w:rsidP="00564519">
            <w:pPr>
              <w:pStyle w:val="IndentBH"/>
              <w:numPr>
                <w:ilvl w:val="0"/>
                <w:numId w:val="90"/>
              </w:numPr>
              <w:spacing w:before="0" w:after="0"/>
            </w:pPr>
            <w:r w:rsidRPr="002F5DB7">
              <w:t xml:space="preserve">The guide post material has a minimum </w:t>
            </w:r>
            <w:r>
              <w:t>V</w:t>
            </w:r>
            <w:r w:rsidRPr="002F5DB7">
              <w:t>icat softening point of 120</w:t>
            </w:r>
            <w:r>
              <w:t>º</w:t>
            </w:r>
            <w:r w:rsidRPr="002F5DB7">
              <w:t>C.</w:t>
            </w:r>
          </w:p>
          <w:p w:rsidR="00564519" w:rsidRPr="002F5DB7" w:rsidRDefault="00564519" w:rsidP="00564519">
            <w:pPr>
              <w:pStyle w:val="IndentBH"/>
              <w:numPr>
                <w:ilvl w:val="0"/>
                <w:numId w:val="90"/>
              </w:numPr>
              <w:spacing w:before="0" w:after="0"/>
            </w:pPr>
            <w:r w:rsidRPr="002F5DB7">
              <w:t>Physical testing as specified.</w:t>
            </w:r>
          </w:p>
          <w:p w:rsidR="00A84E76" w:rsidRDefault="00564519" w:rsidP="00564519">
            <w:pPr>
              <w:pStyle w:val="IndentBH"/>
              <w:numPr>
                <w:ilvl w:val="0"/>
                <w:numId w:val="90"/>
              </w:numPr>
              <w:spacing w:before="0" w:after="0"/>
            </w:pPr>
            <w:r w:rsidRPr="002F5DB7">
              <w:t>Resistant to termites.</w:t>
            </w:r>
          </w:p>
        </w:tc>
        <w:tc>
          <w:tcPr>
            <w:tcW w:w="993" w:type="dxa"/>
            <w:vAlign w:val="center"/>
          </w:tcPr>
          <w:p w:rsidR="00A84E76" w:rsidRDefault="00A84E76" w:rsidP="003F173E">
            <w:pPr>
              <w:pStyle w:val="BodyText"/>
              <w:jc w:val="left"/>
            </w:pPr>
            <w:r>
              <w:t>14.4.2</w:t>
            </w:r>
          </w:p>
        </w:tc>
        <w:tc>
          <w:tcPr>
            <w:tcW w:w="708" w:type="dxa"/>
            <w:vAlign w:val="center"/>
          </w:tcPr>
          <w:p w:rsidR="00A84E76" w:rsidRDefault="00F17087" w:rsidP="003F173E">
            <w:pPr>
              <w:pStyle w:val="BodyText"/>
              <w:jc w:val="center"/>
            </w:pPr>
            <w:r>
              <w:t>98 &amp; 99</w:t>
            </w:r>
          </w:p>
        </w:tc>
        <w:tc>
          <w:tcPr>
            <w:tcW w:w="708" w:type="dxa"/>
            <w:vAlign w:val="center"/>
          </w:tcPr>
          <w:p w:rsidR="00A84E76" w:rsidRDefault="00A84E76" w:rsidP="003F173E">
            <w:pPr>
              <w:pStyle w:val="BodyText"/>
              <w:jc w:val="left"/>
            </w:pPr>
          </w:p>
        </w:tc>
        <w:tc>
          <w:tcPr>
            <w:tcW w:w="852" w:type="dxa"/>
            <w:vAlign w:val="center"/>
          </w:tcPr>
          <w:p w:rsidR="00A84E76" w:rsidRDefault="00A84E76" w:rsidP="003F173E">
            <w:pPr>
              <w:pStyle w:val="BodyText"/>
              <w:jc w:val="left"/>
            </w:pPr>
          </w:p>
        </w:tc>
      </w:tr>
      <w:tr w:rsidR="00A84E76" w:rsidTr="000D1510">
        <w:trPr>
          <w:cantSplit/>
        </w:trPr>
        <w:tc>
          <w:tcPr>
            <w:tcW w:w="6379" w:type="dxa"/>
          </w:tcPr>
          <w:p w:rsidR="00A84E76" w:rsidRDefault="00A84E76">
            <w:r w:rsidRPr="007B55B3">
              <w:t xml:space="preserve">Road Furniture and Traffic Control Devices - </w:t>
            </w:r>
            <w:r w:rsidR="00564519">
              <w:t>Guide post characteristics</w:t>
            </w:r>
            <w:r>
              <w:t xml:space="preserve"> - </w:t>
            </w:r>
            <w:r w:rsidR="00564519" w:rsidRPr="00564519">
              <w:t>Provide a sample guide post from each batch purchased for this contract for approval before installing any guide posts</w:t>
            </w:r>
          </w:p>
        </w:tc>
        <w:tc>
          <w:tcPr>
            <w:tcW w:w="993" w:type="dxa"/>
            <w:vAlign w:val="center"/>
          </w:tcPr>
          <w:p w:rsidR="00A84E76" w:rsidRDefault="00A84E76" w:rsidP="003F173E">
            <w:pPr>
              <w:pStyle w:val="BodyText"/>
              <w:jc w:val="left"/>
            </w:pPr>
            <w:r>
              <w:t>14.4.3</w:t>
            </w:r>
          </w:p>
        </w:tc>
        <w:tc>
          <w:tcPr>
            <w:tcW w:w="708" w:type="dxa"/>
            <w:vAlign w:val="center"/>
          </w:tcPr>
          <w:p w:rsidR="00A84E76" w:rsidRDefault="00F17087" w:rsidP="003F173E">
            <w:pPr>
              <w:pStyle w:val="BodyText"/>
              <w:jc w:val="center"/>
            </w:pPr>
            <w:r>
              <w:t>99</w:t>
            </w:r>
          </w:p>
        </w:tc>
        <w:tc>
          <w:tcPr>
            <w:tcW w:w="708" w:type="dxa"/>
            <w:vAlign w:val="center"/>
          </w:tcPr>
          <w:p w:rsidR="00A84E76" w:rsidRDefault="00A84E76" w:rsidP="003F173E">
            <w:pPr>
              <w:pStyle w:val="BodyText"/>
              <w:jc w:val="left"/>
            </w:pPr>
          </w:p>
        </w:tc>
        <w:tc>
          <w:tcPr>
            <w:tcW w:w="852" w:type="dxa"/>
            <w:vAlign w:val="center"/>
          </w:tcPr>
          <w:p w:rsidR="00A84E76" w:rsidRDefault="00A84E76" w:rsidP="003F173E">
            <w:pPr>
              <w:pStyle w:val="BodyText"/>
              <w:jc w:val="left"/>
            </w:pPr>
          </w:p>
        </w:tc>
      </w:tr>
      <w:tr w:rsidR="00357801" w:rsidTr="00AB59FB">
        <w:trPr>
          <w:cantSplit/>
        </w:trPr>
        <w:tc>
          <w:tcPr>
            <w:tcW w:w="6379" w:type="dxa"/>
            <w:vAlign w:val="center"/>
          </w:tcPr>
          <w:p w:rsidR="00357801" w:rsidRDefault="004F2D7F" w:rsidP="003F173E">
            <w:pPr>
              <w:pStyle w:val="BodyText"/>
              <w:jc w:val="left"/>
            </w:pPr>
            <w:r>
              <w:t xml:space="preserve">Road Furniture and Traffic Control Devices - </w:t>
            </w:r>
            <w:r w:rsidR="00357801">
              <w:t>Road Signs</w:t>
            </w:r>
            <w:r>
              <w:t xml:space="preserve"> - Materials</w:t>
            </w:r>
            <w:r w:rsidR="00002847">
              <w:t xml:space="preserve"> </w:t>
            </w:r>
            <w:r w:rsidR="00002847" w:rsidRPr="00002847">
              <w:rPr>
                <w:b/>
              </w:rPr>
              <w:t xml:space="preserve">– </w:t>
            </w:r>
            <w:r w:rsidR="00002847" w:rsidRPr="00002847">
              <w:t>Obtain Superintendent’s approval for the use of anti-graffiti film or coating products. Apply anti-graffiti products only to th</w:t>
            </w:r>
            <w:r w:rsidR="004E580E">
              <w:t xml:space="preserve">e </w:t>
            </w:r>
            <w:r w:rsidR="004E580E" w:rsidRPr="004E580E">
              <w:t>new road signs specified by the Superintendent</w:t>
            </w:r>
          </w:p>
        </w:tc>
        <w:tc>
          <w:tcPr>
            <w:tcW w:w="993" w:type="dxa"/>
            <w:vAlign w:val="center"/>
          </w:tcPr>
          <w:p w:rsidR="00357801" w:rsidRDefault="004F2D7F" w:rsidP="003F173E">
            <w:pPr>
              <w:pStyle w:val="BodyText"/>
              <w:jc w:val="left"/>
            </w:pPr>
            <w:r>
              <w:t>14.5.2</w:t>
            </w:r>
          </w:p>
        </w:tc>
        <w:tc>
          <w:tcPr>
            <w:tcW w:w="708" w:type="dxa"/>
            <w:vAlign w:val="center"/>
          </w:tcPr>
          <w:p w:rsidR="00357801" w:rsidRDefault="00F17087" w:rsidP="003F173E">
            <w:pPr>
              <w:pStyle w:val="BodyText"/>
              <w:jc w:val="center"/>
            </w:pPr>
            <w:r>
              <w:t>99</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F278E6" w:rsidP="003F173E">
            <w:pPr>
              <w:pStyle w:val="BodyText"/>
              <w:jc w:val="left"/>
            </w:pPr>
            <w:r>
              <w:t xml:space="preserve">Pavement Marking – </w:t>
            </w:r>
            <w:r w:rsidR="00357801">
              <w:t>Workmanship</w:t>
            </w:r>
            <w:r w:rsidR="004E580E" w:rsidRPr="004E580E">
              <w:t xml:space="preserve"> - Remove defective marking by sand blasting, or other approved methods, make good the surface in a manner approved by the Superintendent</w:t>
            </w:r>
          </w:p>
        </w:tc>
        <w:tc>
          <w:tcPr>
            <w:tcW w:w="993" w:type="dxa"/>
            <w:vAlign w:val="center"/>
          </w:tcPr>
          <w:p w:rsidR="00357801" w:rsidRDefault="00F278E6" w:rsidP="003F173E">
            <w:pPr>
              <w:pStyle w:val="BodyText"/>
              <w:jc w:val="left"/>
            </w:pPr>
            <w:r>
              <w:t>15.12</w:t>
            </w:r>
          </w:p>
        </w:tc>
        <w:tc>
          <w:tcPr>
            <w:tcW w:w="708" w:type="dxa"/>
            <w:vAlign w:val="center"/>
          </w:tcPr>
          <w:p w:rsidR="00357801" w:rsidRDefault="0057301C" w:rsidP="003F173E">
            <w:pPr>
              <w:pStyle w:val="BodyText"/>
              <w:jc w:val="center"/>
            </w:pPr>
            <w:r>
              <w:t>10</w:t>
            </w:r>
            <w:r w:rsidR="00F17087">
              <w:t>7</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57301C" w:rsidTr="00AB59FB">
        <w:trPr>
          <w:cantSplit/>
        </w:trPr>
        <w:tc>
          <w:tcPr>
            <w:tcW w:w="6379" w:type="dxa"/>
            <w:vAlign w:val="center"/>
          </w:tcPr>
          <w:p w:rsidR="0057301C" w:rsidRDefault="004E580E" w:rsidP="003F173E">
            <w:pPr>
              <w:pStyle w:val="BodyText"/>
              <w:jc w:val="left"/>
            </w:pPr>
            <w:r>
              <w:t>Pavement Marking – Removal of existing</w:t>
            </w:r>
            <w:r w:rsidR="0057301C">
              <w:t xml:space="preserve"> markings</w:t>
            </w:r>
            <w:r w:rsidRPr="004E580E">
              <w:rPr>
                <w:b/>
              </w:rPr>
              <w:t xml:space="preserve"> –</w:t>
            </w:r>
            <w:r w:rsidRPr="004E580E">
              <w:t xml:space="preserve"> Obtain approval from the Superintendent on the method used for line marking remova</w:t>
            </w:r>
            <w:r>
              <w:t>l</w:t>
            </w:r>
          </w:p>
        </w:tc>
        <w:tc>
          <w:tcPr>
            <w:tcW w:w="993" w:type="dxa"/>
            <w:vAlign w:val="center"/>
          </w:tcPr>
          <w:p w:rsidR="0057301C" w:rsidRDefault="0057301C" w:rsidP="003F173E">
            <w:pPr>
              <w:pStyle w:val="BodyText"/>
              <w:jc w:val="left"/>
            </w:pPr>
            <w:r>
              <w:t>15.17</w:t>
            </w:r>
          </w:p>
        </w:tc>
        <w:tc>
          <w:tcPr>
            <w:tcW w:w="708" w:type="dxa"/>
            <w:vAlign w:val="center"/>
          </w:tcPr>
          <w:p w:rsidR="0057301C" w:rsidRDefault="0057301C" w:rsidP="003F173E">
            <w:pPr>
              <w:pStyle w:val="BodyText"/>
              <w:jc w:val="center"/>
            </w:pPr>
            <w:r>
              <w:t>1</w:t>
            </w:r>
            <w:r w:rsidR="00D26EA7">
              <w:t>09</w:t>
            </w:r>
          </w:p>
        </w:tc>
        <w:tc>
          <w:tcPr>
            <w:tcW w:w="708" w:type="dxa"/>
            <w:vAlign w:val="center"/>
          </w:tcPr>
          <w:p w:rsidR="0057301C" w:rsidRDefault="0057301C" w:rsidP="003F173E">
            <w:pPr>
              <w:pStyle w:val="BodyText"/>
              <w:jc w:val="left"/>
            </w:pPr>
          </w:p>
        </w:tc>
        <w:tc>
          <w:tcPr>
            <w:tcW w:w="852" w:type="dxa"/>
            <w:vAlign w:val="center"/>
          </w:tcPr>
          <w:p w:rsidR="0057301C" w:rsidRDefault="0057301C" w:rsidP="003F173E">
            <w:pPr>
              <w:pStyle w:val="BodyText"/>
              <w:jc w:val="left"/>
            </w:pPr>
          </w:p>
        </w:tc>
      </w:tr>
      <w:tr w:rsidR="008B4E83" w:rsidTr="00AB59FB">
        <w:trPr>
          <w:cantSplit/>
        </w:trPr>
        <w:tc>
          <w:tcPr>
            <w:tcW w:w="6379" w:type="dxa"/>
            <w:vAlign w:val="center"/>
          </w:tcPr>
          <w:p w:rsidR="008B4E83" w:rsidRDefault="008B4E83" w:rsidP="0053211E">
            <w:r>
              <w:lastRenderedPageBreak/>
              <w:t>Landscape - Materials - Imported Soils - Advise the name of the proposed supplier. Do not order soils without Superintendent’s approval of the supplier.</w:t>
            </w:r>
          </w:p>
        </w:tc>
        <w:tc>
          <w:tcPr>
            <w:tcW w:w="993" w:type="dxa"/>
            <w:vAlign w:val="center"/>
          </w:tcPr>
          <w:p w:rsidR="008B4E83" w:rsidRDefault="008B4E83" w:rsidP="0053211E">
            <w:pPr>
              <w:pStyle w:val="BodyText"/>
              <w:jc w:val="left"/>
            </w:pPr>
            <w:r>
              <w:t>16.3.4</w:t>
            </w:r>
          </w:p>
        </w:tc>
        <w:tc>
          <w:tcPr>
            <w:tcW w:w="708" w:type="dxa"/>
            <w:vAlign w:val="center"/>
          </w:tcPr>
          <w:p w:rsidR="008B4E83" w:rsidRDefault="00D26EA7" w:rsidP="001D7CE2">
            <w:pPr>
              <w:pStyle w:val="BodyText"/>
              <w:jc w:val="center"/>
            </w:pPr>
            <w:r>
              <w:t>110</w:t>
            </w:r>
            <w:r w:rsidR="005A474A">
              <w:t xml:space="preserve"> &amp; 11</w:t>
            </w:r>
            <w:r>
              <w:t>1</w:t>
            </w:r>
          </w:p>
        </w:tc>
        <w:tc>
          <w:tcPr>
            <w:tcW w:w="708" w:type="dxa"/>
            <w:vAlign w:val="center"/>
          </w:tcPr>
          <w:p w:rsidR="008B4E83" w:rsidRDefault="008B4E83" w:rsidP="003F173E">
            <w:pPr>
              <w:pStyle w:val="BodyText"/>
              <w:jc w:val="left"/>
            </w:pPr>
          </w:p>
        </w:tc>
        <w:tc>
          <w:tcPr>
            <w:tcW w:w="852" w:type="dxa"/>
            <w:vAlign w:val="center"/>
          </w:tcPr>
          <w:p w:rsidR="008B4E83" w:rsidRDefault="008B4E83" w:rsidP="003F173E">
            <w:pPr>
              <w:pStyle w:val="BodyText"/>
              <w:jc w:val="left"/>
            </w:pPr>
          </w:p>
        </w:tc>
      </w:tr>
      <w:tr w:rsidR="008B4E83" w:rsidTr="00AB59FB">
        <w:trPr>
          <w:cantSplit/>
        </w:trPr>
        <w:tc>
          <w:tcPr>
            <w:tcW w:w="6379" w:type="dxa"/>
            <w:vAlign w:val="center"/>
          </w:tcPr>
          <w:p w:rsidR="008B4E83" w:rsidRDefault="008B4E83" w:rsidP="0053211E">
            <w:r>
              <w:t>Landscape - Materials - Mulch - Organic Mulch - Advise the name of the proposed supplier. Do not order mulch without Superintendent’s approval of the supplier.</w:t>
            </w:r>
          </w:p>
        </w:tc>
        <w:tc>
          <w:tcPr>
            <w:tcW w:w="993" w:type="dxa"/>
            <w:vAlign w:val="center"/>
          </w:tcPr>
          <w:p w:rsidR="008B4E83" w:rsidRDefault="008B4E83" w:rsidP="0053211E">
            <w:pPr>
              <w:pStyle w:val="BodyText"/>
              <w:jc w:val="left"/>
            </w:pPr>
            <w:r>
              <w:t>16.3.6</w:t>
            </w:r>
          </w:p>
        </w:tc>
        <w:tc>
          <w:tcPr>
            <w:tcW w:w="708" w:type="dxa"/>
            <w:vAlign w:val="center"/>
          </w:tcPr>
          <w:p w:rsidR="008B4E83" w:rsidRDefault="00B06806" w:rsidP="001D7CE2">
            <w:pPr>
              <w:pStyle w:val="BodyText"/>
              <w:jc w:val="center"/>
            </w:pPr>
            <w:r>
              <w:t>11</w:t>
            </w:r>
            <w:r w:rsidR="00D26EA7">
              <w:t>1</w:t>
            </w:r>
          </w:p>
        </w:tc>
        <w:tc>
          <w:tcPr>
            <w:tcW w:w="708" w:type="dxa"/>
            <w:vAlign w:val="center"/>
          </w:tcPr>
          <w:p w:rsidR="008B4E83" w:rsidRDefault="008B4E83" w:rsidP="003F173E">
            <w:pPr>
              <w:pStyle w:val="BodyText"/>
              <w:jc w:val="left"/>
            </w:pPr>
          </w:p>
        </w:tc>
        <w:tc>
          <w:tcPr>
            <w:tcW w:w="852" w:type="dxa"/>
            <w:vAlign w:val="center"/>
          </w:tcPr>
          <w:p w:rsidR="008B4E83" w:rsidRDefault="008B4E83" w:rsidP="003F173E">
            <w:pPr>
              <w:pStyle w:val="BodyText"/>
              <w:jc w:val="left"/>
            </w:pPr>
          </w:p>
        </w:tc>
      </w:tr>
      <w:tr w:rsidR="00357801" w:rsidTr="00AB59FB">
        <w:trPr>
          <w:cantSplit/>
        </w:trPr>
        <w:tc>
          <w:tcPr>
            <w:tcW w:w="6379" w:type="dxa"/>
            <w:vAlign w:val="center"/>
          </w:tcPr>
          <w:p w:rsidR="00357801" w:rsidRDefault="00F278E6" w:rsidP="003F173E">
            <w:pPr>
              <w:pStyle w:val="BodyText"/>
              <w:jc w:val="left"/>
            </w:pPr>
            <w:r>
              <w:t xml:space="preserve">Landscape – Planting - </w:t>
            </w:r>
            <w:r w:rsidR="00357801">
              <w:t>Setting Out Of Holes</w:t>
            </w:r>
            <w:r w:rsidR="00CE532D" w:rsidRPr="00CE532D">
              <w:t xml:space="preserve"> - Obtain approval of the set out from the Superintendent before commencing any planting</w:t>
            </w:r>
          </w:p>
        </w:tc>
        <w:tc>
          <w:tcPr>
            <w:tcW w:w="993" w:type="dxa"/>
            <w:vAlign w:val="center"/>
          </w:tcPr>
          <w:p w:rsidR="00357801" w:rsidRDefault="00F278E6" w:rsidP="003F173E">
            <w:pPr>
              <w:pStyle w:val="BodyText"/>
              <w:jc w:val="left"/>
            </w:pPr>
            <w:r>
              <w:t>16.5.1</w:t>
            </w:r>
          </w:p>
        </w:tc>
        <w:tc>
          <w:tcPr>
            <w:tcW w:w="708" w:type="dxa"/>
            <w:vAlign w:val="center"/>
          </w:tcPr>
          <w:p w:rsidR="00357801" w:rsidRDefault="0057301C" w:rsidP="003F173E">
            <w:pPr>
              <w:pStyle w:val="BodyText"/>
              <w:jc w:val="center"/>
            </w:pPr>
            <w:r>
              <w:t>1</w:t>
            </w:r>
            <w:r w:rsidR="008227C1">
              <w:t>1</w:t>
            </w:r>
            <w:r w:rsidR="00D26EA7">
              <w:t>2</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57301C" w:rsidTr="00AB59FB">
        <w:trPr>
          <w:cantSplit/>
        </w:trPr>
        <w:tc>
          <w:tcPr>
            <w:tcW w:w="6379" w:type="dxa"/>
            <w:vAlign w:val="center"/>
          </w:tcPr>
          <w:p w:rsidR="00CE532D" w:rsidRDefault="0057301C" w:rsidP="00CE532D">
            <w:pPr>
              <w:pStyle w:val="BodyText0"/>
            </w:pPr>
            <w:r>
              <w:t xml:space="preserve">Landscape – Irrigation </w:t>
            </w:r>
            <w:r w:rsidR="00CE532D">
              <w:rPr>
                <w:b/>
              </w:rPr>
              <w:t xml:space="preserve">- </w:t>
            </w:r>
            <w:r w:rsidR="00CE532D">
              <w:t>Backfill trenches only after inspection and approval of wiring.  Minimum size active 1.5 mm</w:t>
            </w:r>
            <w:r w:rsidR="00CE532D" w:rsidRPr="00A3732E">
              <w:rPr>
                <w:vertAlign w:val="superscript"/>
              </w:rPr>
              <w:t>2</w:t>
            </w:r>
            <w:r w:rsidR="00CE532D">
              <w:t>.</w:t>
            </w:r>
          </w:p>
          <w:p w:rsidR="0057301C" w:rsidRDefault="00CE532D" w:rsidP="00CE532D">
            <w:pPr>
              <w:pStyle w:val="BodyText0"/>
            </w:pPr>
            <w:r>
              <w:t>Minimum size common 2.5 mm</w:t>
            </w:r>
            <w:r w:rsidRPr="00A3732E">
              <w:rPr>
                <w:vertAlign w:val="superscript"/>
              </w:rPr>
              <w:t>2</w:t>
            </w:r>
            <w:r>
              <w:t xml:space="preserve"> laid in closed loop.</w:t>
            </w:r>
          </w:p>
        </w:tc>
        <w:tc>
          <w:tcPr>
            <w:tcW w:w="993" w:type="dxa"/>
            <w:vAlign w:val="center"/>
          </w:tcPr>
          <w:p w:rsidR="0057301C" w:rsidRDefault="0057301C" w:rsidP="003F173E">
            <w:pPr>
              <w:pStyle w:val="BodyText"/>
              <w:jc w:val="left"/>
            </w:pPr>
            <w:r>
              <w:t>16.7.1</w:t>
            </w:r>
          </w:p>
        </w:tc>
        <w:tc>
          <w:tcPr>
            <w:tcW w:w="708" w:type="dxa"/>
            <w:vAlign w:val="center"/>
          </w:tcPr>
          <w:p w:rsidR="0057301C" w:rsidRDefault="00D26EA7" w:rsidP="003F173E">
            <w:pPr>
              <w:pStyle w:val="BodyText"/>
              <w:jc w:val="center"/>
            </w:pPr>
            <w:r>
              <w:t>113</w:t>
            </w:r>
            <w:r w:rsidR="0057301C">
              <w:t xml:space="preserve"> &amp; 11</w:t>
            </w:r>
            <w:r>
              <w:t>4</w:t>
            </w:r>
          </w:p>
        </w:tc>
        <w:tc>
          <w:tcPr>
            <w:tcW w:w="708" w:type="dxa"/>
            <w:vAlign w:val="center"/>
          </w:tcPr>
          <w:p w:rsidR="0057301C" w:rsidRDefault="0057301C" w:rsidP="003F173E">
            <w:pPr>
              <w:pStyle w:val="BodyText"/>
              <w:jc w:val="left"/>
            </w:pPr>
          </w:p>
        </w:tc>
        <w:tc>
          <w:tcPr>
            <w:tcW w:w="852" w:type="dxa"/>
            <w:vAlign w:val="center"/>
          </w:tcPr>
          <w:p w:rsidR="0057301C" w:rsidRDefault="0057301C" w:rsidP="003F173E">
            <w:pPr>
              <w:pStyle w:val="BodyText"/>
              <w:jc w:val="left"/>
            </w:pPr>
          </w:p>
        </w:tc>
      </w:tr>
      <w:tr w:rsidR="00357801" w:rsidTr="00AB59FB">
        <w:trPr>
          <w:cantSplit/>
        </w:trPr>
        <w:tc>
          <w:tcPr>
            <w:tcW w:w="6379" w:type="dxa"/>
            <w:vAlign w:val="center"/>
          </w:tcPr>
          <w:p w:rsidR="00357801" w:rsidRDefault="00F278E6" w:rsidP="003F173E">
            <w:pPr>
              <w:pStyle w:val="BodyText"/>
              <w:jc w:val="left"/>
            </w:pPr>
            <w:r>
              <w:t xml:space="preserve">Landscape – Irrigation - </w:t>
            </w:r>
            <w:r w:rsidR="00357801">
              <w:t>Design Plans</w:t>
            </w:r>
            <w:r w:rsidR="00CE532D">
              <w:t xml:space="preserve"> </w:t>
            </w:r>
            <w:r w:rsidR="00CE532D" w:rsidRPr="00CE532D">
              <w:t>- Submit drawings to Superintendent for approval indicating design proposals showing all pipework, sprinklers, valves and control systems</w:t>
            </w:r>
          </w:p>
        </w:tc>
        <w:tc>
          <w:tcPr>
            <w:tcW w:w="993" w:type="dxa"/>
            <w:vAlign w:val="center"/>
          </w:tcPr>
          <w:p w:rsidR="00357801" w:rsidRDefault="00F278E6" w:rsidP="003F173E">
            <w:pPr>
              <w:pStyle w:val="BodyText"/>
              <w:jc w:val="left"/>
            </w:pPr>
            <w:r>
              <w:t>16.7.2</w:t>
            </w:r>
          </w:p>
        </w:tc>
        <w:tc>
          <w:tcPr>
            <w:tcW w:w="708" w:type="dxa"/>
            <w:vAlign w:val="center"/>
          </w:tcPr>
          <w:p w:rsidR="00357801" w:rsidRDefault="0057301C" w:rsidP="003F173E">
            <w:pPr>
              <w:pStyle w:val="BodyText"/>
              <w:jc w:val="center"/>
            </w:pPr>
            <w:r>
              <w:t>11</w:t>
            </w:r>
            <w:r w:rsidR="00D26EA7">
              <w:t>5</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F278E6" w:rsidP="003F173E">
            <w:pPr>
              <w:pStyle w:val="BodyText"/>
              <w:jc w:val="left"/>
            </w:pPr>
            <w:r>
              <w:t xml:space="preserve">Landscape – Irrigation - </w:t>
            </w:r>
            <w:r w:rsidR="00357801">
              <w:t>Testing</w:t>
            </w:r>
            <w:r w:rsidR="003B7251" w:rsidRPr="003B7251">
              <w:t>- Obtain Superintendent's approval to proceed with backfilling other than spot filling to prevent movement of pipework during pressure testing</w:t>
            </w:r>
          </w:p>
        </w:tc>
        <w:tc>
          <w:tcPr>
            <w:tcW w:w="993" w:type="dxa"/>
            <w:vAlign w:val="center"/>
          </w:tcPr>
          <w:p w:rsidR="00357801" w:rsidRDefault="00F278E6" w:rsidP="003F173E">
            <w:pPr>
              <w:pStyle w:val="BodyText"/>
              <w:jc w:val="left"/>
            </w:pPr>
            <w:r>
              <w:t>16.7.7</w:t>
            </w:r>
          </w:p>
        </w:tc>
        <w:tc>
          <w:tcPr>
            <w:tcW w:w="708" w:type="dxa"/>
            <w:vAlign w:val="center"/>
          </w:tcPr>
          <w:p w:rsidR="00357801" w:rsidRDefault="0057301C" w:rsidP="003F173E">
            <w:pPr>
              <w:pStyle w:val="BodyText"/>
              <w:jc w:val="center"/>
            </w:pPr>
            <w:r>
              <w:t>11</w:t>
            </w:r>
            <w:r w:rsidR="00D26EA7">
              <w:t>6</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F278E6" w:rsidTr="00AB59FB">
        <w:trPr>
          <w:cantSplit/>
        </w:trPr>
        <w:tc>
          <w:tcPr>
            <w:tcW w:w="6379" w:type="dxa"/>
            <w:vAlign w:val="center"/>
          </w:tcPr>
          <w:p w:rsidR="00F278E6" w:rsidRDefault="00F278E6" w:rsidP="003F173E">
            <w:pPr>
              <w:pStyle w:val="BodyText"/>
              <w:jc w:val="left"/>
            </w:pPr>
            <w:r>
              <w:t>Landscape – Irrigation – As Constructed Drawings</w:t>
            </w:r>
            <w:r w:rsidR="00097964" w:rsidRPr="00097964">
              <w:rPr>
                <w:b/>
              </w:rPr>
              <w:t xml:space="preserve">- </w:t>
            </w:r>
            <w:r w:rsidR="00097964" w:rsidRPr="00097964">
              <w:t>Provide As Constructed drawings of the irrigation system in electronic CAD format (AutoCad or Microstation) to the Superintendent within two weeks of practical completion</w:t>
            </w:r>
          </w:p>
        </w:tc>
        <w:tc>
          <w:tcPr>
            <w:tcW w:w="993" w:type="dxa"/>
            <w:vAlign w:val="center"/>
          </w:tcPr>
          <w:p w:rsidR="00F278E6" w:rsidRDefault="00F278E6" w:rsidP="003F173E">
            <w:pPr>
              <w:pStyle w:val="BodyText"/>
              <w:jc w:val="left"/>
            </w:pPr>
            <w:r>
              <w:t>16.7.10</w:t>
            </w:r>
          </w:p>
        </w:tc>
        <w:tc>
          <w:tcPr>
            <w:tcW w:w="708" w:type="dxa"/>
            <w:vAlign w:val="center"/>
          </w:tcPr>
          <w:p w:rsidR="00F278E6" w:rsidRDefault="0057301C" w:rsidP="003F173E">
            <w:pPr>
              <w:pStyle w:val="BodyText"/>
              <w:jc w:val="center"/>
            </w:pPr>
            <w:r>
              <w:t>11</w:t>
            </w:r>
            <w:r w:rsidR="00D26EA7">
              <w:t>7</w:t>
            </w:r>
          </w:p>
        </w:tc>
        <w:tc>
          <w:tcPr>
            <w:tcW w:w="708" w:type="dxa"/>
            <w:vAlign w:val="center"/>
          </w:tcPr>
          <w:p w:rsidR="00F278E6" w:rsidRDefault="00F278E6" w:rsidP="003F173E">
            <w:pPr>
              <w:pStyle w:val="BodyText"/>
              <w:jc w:val="left"/>
            </w:pPr>
          </w:p>
        </w:tc>
        <w:tc>
          <w:tcPr>
            <w:tcW w:w="852" w:type="dxa"/>
            <w:vAlign w:val="center"/>
          </w:tcPr>
          <w:p w:rsidR="00F278E6" w:rsidRDefault="00F278E6" w:rsidP="003F173E">
            <w:pPr>
              <w:pStyle w:val="BodyText"/>
              <w:jc w:val="left"/>
            </w:pPr>
          </w:p>
        </w:tc>
      </w:tr>
      <w:tr w:rsidR="0057301C" w:rsidTr="00AB59FB">
        <w:trPr>
          <w:cantSplit/>
        </w:trPr>
        <w:tc>
          <w:tcPr>
            <w:tcW w:w="6379" w:type="dxa"/>
            <w:vAlign w:val="center"/>
          </w:tcPr>
          <w:p w:rsidR="0057301C" w:rsidRDefault="0057301C" w:rsidP="003F173E">
            <w:pPr>
              <w:pStyle w:val="BodyText"/>
              <w:jc w:val="left"/>
            </w:pPr>
            <w:r>
              <w:t xml:space="preserve">Traffic Control Signals - </w:t>
            </w:r>
            <w:r w:rsidR="00442847">
              <w:t xml:space="preserve">Traffic Signal </w:t>
            </w:r>
            <w:r>
              <w:t>Cabling</w:t>
            </w:r>
            <w:r w:rsidR="00442847" w:rsidRPr="00442847">
              <w:rPr>
                <w:b/>
              </w:rPr>
              <w:t xml:space="preserve"> - </w:t>
            </w:r>
            <w:r w:rsidR="00442847" w:rsidRPr="00442847">
              <w:t>Submit documentation of proposed cable layout for approval prior to commencing installation of cabling</w:t>
            </w:r>
          </w:p>
        </w:tc>
        <w:tc>
          <w:tcPr>
            <w:tcW w:w="993" w:type="dxa"/>
            <w:vAlign w:val="center"/>
          </w:tcPr>
          <w:p w:rsidR="0057301C" w:rsidRDefault="0057301C" w:rsidP="003F173E">
            <w:pPr>
              <w:pStyle w:val="BodyText"/>
              <w:jc w:val="left"/>
            </w:pPr>
            <w:r>
              <w:t>18.4</w:t>
            </w:r>
          </w:p>
        </w:tc>
        <w:tc>
          <w:tcPr>
            <w:tcW w:w="708" w:type="dxa"/>
            <w:vAlign w:val="center"/>
          </w:tcPr>
          <w:p w:rsidR="0057301C" w:rsidRDefault="0057301C" w:rsidP="003F173E">
            <w:pPr>
              <w:pStyle w:val="BodyText"/>
              <w:jc w:val="center"/>
            </w:pPr>
            <w:r>
              <w:t>12</w:t>
            </w:r>
            <w:r w:rsidR="00D26EA7">
              <w:t>3</w:t>
            </w:r>
          </w:p>
        </w:tc>
        <w:tc>
          <w:tcPr>
            <w:tcW w:w="708" w:type="dxa"/>
            <w:vAlign w:val="center"/>
          </w:tcPr>
          <w:p w:rsidR="0057301C" w:rsidRDefault="0057301C" w:rsidP="003F173E">
            <w:pPr>
              <w:pStyle w:val="BodyText"/>
              <w:jc w:val="left"/>
            </w:pPr>
          </w:p>
        </w:tc>
        <w:tc>
          <w:tcPr>
            <w:tcW w:w="852" w:type="dxa"/>
            <w:vAlign w:val="center"/>
          </w:tcPr>
          <w:p w:rsidR="0057301C" w:rsidRDefault="0057301C" w:rsidP="003F173E">
            <w:pPr>
              <w:pStyle w:val="BodyText"/>
              <w:jc w:val="left"/>
            </w:pPr>
          </w:p>
        </w:tc>
      </w:tr>
      <w:tr w:rsidR="00357801" w:rsidTr="00AB59FB">
        <w:trPr>
          <w:cantSplit/>
        </w:trPr>
        <w:tc>
          <w:tcPr>
            <w:tcW w:w="6379" w:type="dxa"/>
            <w:vAlign w:val="center"/>
          </w:tcPr>
          <w:p w:rsidR="00357801" w:rsidRDefault="00F278E6" w:rsidP="00C3120D">
            <w:pPr>
              <w:pStyle w:val="BodyText"/>
              <w:jc w:val="left"/>
            </w:pPr>
            <w:r>
              <w:t xml:space="preserve">Traffic Control Signals - </w:t>
            </w:r>
            <w:r w:rsidR="00357801">
              <w:t>Scats Facilities</w:t>
            </w:r>
            <w:r>
              <w:t xml:space="preserve"> - Connection </w:t>
            </w:r>
            <w:r w:rsidR="00C3120D">
              <w:t>to Telstra Pit from</w:t>
            </w:r>
            <w:r>
              <w:t xml:space="preserve"> Communications Isolation Pillar</w:t>
            </w:r>
            <w:r w:rsidR="00C3120D">
              <w:t xml:space="preserve"> </w:t>
            </w:r>
            <w:r w:rsidR="00C3120D" w:rsidRPr="00C3120D">
              <w:rPr>
                <w:b/>
              </w:rPr>
              <w:t xml:space="preserve">- </w:t>
            </w:r>
            <w:r w:rsidR="00C3120D" w:rsidRPr="00C3120D">
              <w:t>Provide documentary evidence that the installation is approved by Telstra</w:t>
            </w:r>
          </w:p>
        </w:tc>
        <w:tc>
          <w:tcPr>
            <w:tcW w:w="993" w:type="dxa"/>
            <w:vAlign w:val="center"/>
          </w:tcPr>
          <w:p w:rsidR="00357801" w:rsidRDefault="00F278E6" w:rsidP="003F173E">
            <w:pPr>
              <w:pStyle w:val="BodyText"/>
              <w:jc w:val="left"/>
            </w:pPr>
            <w:r>
              <w:t>18.7.3</w:t>
            </w:r>
          </w:p>
        </w:tc>
        <w:tc>
          <w:tcPr>
            <w:tcW w:w="708" w:type="dxa"/>
            <w:vAlign w:val="center"/>
          </w:tcPr>
          <w:p w:rsidR="00357801" w:rsidRDefault="00E85978" w:rsidP="003F173E">
            <w:pPr>
              <w:pStyle w:val="BodyText"/>
              <w:jc w:val="center"/>
            </w:pPr>
            <w:r>
              <w:t>12</w:t>
            </w:r>
            <w:r w:rsidR="00D26EA7">
              <w:t>4</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F278E6" w:rsidP="003F173E">
            <w:pPr>
              <w:pStyle w:val="BodyText"/>
              <w:jc w:val="left"/>
            </w:pPr>
            <w:r>
              <w:t xml:space="preserve">Traffic Control Signals - </w:t>
            </w:r>
            <w:r w:rsidR="00357801">
              <w:t>Documents And Plans</w:t>
            </w:r>
            <w:r w:rsidR="002B2D05" w:rsidRPr="002B2D05">
              <w:rPr>
                <w:b/>
              </w:rPr>
              <w:t xml:space="preserve">- </w:t>
            </w:r>
            <w:r w:rsidR="002B2D05" w:rsidRPr="002B2D05">
              <w:t>Submit to the Superintendent one complete set of CAD as Constructed Drawings and completed Cable Layout and Connection Chart before the issue of the Certificate of Practical Completion</w:t>
            </w:r>
          </w:p>
        </w:tc>
        <w:tc>
          <w:tcPr>
            <w:tcW w:w="993" w:type="dxa"/>
            <w:vAlign w:val="center"/>
          </w:tcPr>
          <w:p w:rsidR="00357801" w:rsidRDefault="00F278E6" w:rsidP="003F173E">
            <w:pPr>
              <w:pStyle w:val="BodyText"/>
              <w:jc w:val="left"/>
            </w:pPr>
            <w:r>
              <w:t>18.8</w:t>
            </w:r>
          </w:p>
        </w:tc>
        <w:tc>
          <w:tcPr>
            <w:tcW w:w="708" w:type="dxa"/>
            <w:vAlign w:val="center"/>
          </w:tcPr>
          <w:p w:rsidR="00357801" w:rsidRDefault="00E85978" w:rsidP="003F173E">
            <w:pPr>
              <w:pStyle w:val="BodyText"/>
              <w:jc w:val="center"/>
            </w:pPr>
            <w:r>
              <w:t>12</w:t>
            </w:r>
            <w:r w:rsidR="00D26EA7">
              <w:t>4</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F278E6" w:rsidP="003F173E">
            <w:pPr>
              <w:pStyle w:val="BodyText"/>
              <w:jc w:val="left"/>
            </w:pPr>
            <w:r>
              <w:t xml:space="preserve">Street Lighting - </w:t>
            </w:r>
            <w:r w:rsidR="00357801">
              <w:t>Existing Street Lighting</w:t>
            </w:r>
            <w:r w:rsidR="00851D3C">
              <w:t xml:space="preserve"> – Temporary</w:t>
            </w:r>
            <w:r w:rsidR="007A4CFD">
              <w:t xml:space="preserve"> lighting </w:t>
            </w:r>
            <w:r w:rsidR="00851D3C" w:rsidRPr="00851D3C">
              <w:t xml:space="preserve"> – Submit plans of the proposed temporary street lighting to the Superintendent for approval prior to removal of existing street lights</w:t>
            </w:r>
          </w:p>
        </w:tc>
        <w:tc>
          <w:tcPr>
            <w:tcW w:w="993" w:type="dxa"/>
            <w:vAlign w:val="center"/>
          </w:tcPr>
          <w:p w:rsidR="00357801" w:rsidRDefault="00F278E6" w:rsidP="003F173E">
            <w:pPr>
              <w:pStyle w:val="BodyText"/>
              <w:jc w:val="left"/>
            </w:pPr>
            <w:r>
              <w:t>20.10</w:t>
            </w:r>
            <w:r w:rsidR="000D1510">
              <w:t>.2</w:t>
            </w:r>
          </w:p>
        </w:tc>
        <w:tc>
          <w:tcPr>
            <w:tcW w:w="708" w:type="dxa"/>
            <w:vAlign w:val="center"/>
          </w:tcPr>
          <w:p w:rsidR="00357801" w:rsidRDefault="00E85978" w:rsidP="003F173E">
            <w:pPr>
              <w:pStyle w:val="BodyText"/>
              <w:jc w:val="center"/>
            </w:pPr>
            <w:r>
              <w:t>1</w:t>
            </w:r>
            <w:r w:rsidR="00D26EA7">
              <w:t>29</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7A4CFD" w:rsidP="003F173E">
            <w:pPr>
              <w:pStyle w:val="BodyText"/>
              <w:jc w:val="left"/>
            </w:pPr>
            <w:r>
              <w:t xml:space="preserve">Directional Boring - </w:t>
            </w:r>
            <w:r w:rsidR="00357801">
              <w:t>Proposed Method</w:t>
            </w:r>
            <w:r w:rsidR="00AC11B0" w:rsidRPr="00AC11B0">
              <w:t xml:space="preserve"> – Submit details of the proposed method of thrust boring not less than 14 days prior to commencement of construction using that method. Include details of proposed filling of cavities. No disruption or excavation of the surface is to take place over the length nominated.</w:t>
            </w:r>
          </w:p>
        </w:tc>
        <w:tc>
          <w:tcPr>
            <w:tcW w:w="993" w:type="dxa"/>
            <w:vAlign w:val="center"/>
          </w:tcPr>
          <w:p w:rsidR="00357801" w:rsidRDefault="007A4CFD" w:rsidP="003F173E">
            <w:pPr>
              <w:pStyle w:val="BodyText"/>
              <w:jc w:val="left"/>
            </w:pPr>
            <w:r>
              <w:t>21.3</w:t>
            </w:r>
          </w:p>
        </w:tc>
        <w:tc>
          <w:tcPr>
            <w:tcW w:w="708" w:type="dxa"/>
            <w:vAlign w:val="center"/>
          </w:tcPr>
          <w:p w:rsidR="00357801" w:rsidRDefault="00E85978" w:rsidP="003F173E">
            <w:pPr>
              <w:pStyle w:val="BodyText"/>
              <w:jc w:val="center"/>
            </w:pPr>
            <w:r>
              <w:t>1</w:t>
            </w:r>
            <w:r w:rsidR="000D1510">
              <w:t>3</w:t>
            </w:r>
            <w:r w:rsidR="00D26EA7">
              <w:t>1</w:t>
            </w:r>
          </w:p>
        </w:tc>
        <w:tc>
          <w:tcPr>
            <w:tcW w:w="708" w:type="dxa"/>
            <w:vAlign w:val="center"/>
          </w:tcPr>
          <w:p w:rsidR="00357801" w:rsidRDefault="00357801" w:rsidP="003F173E">
            <w:pPr>
              <w:pStyle w:val="BodyText"/>
              <w:jc w:val="left"/>
            </w:pPr>
          </w:p>
        </w:tc>
        <w:tc>
          <w:tcPr>
            <w:tcW w:w="852" w:type="dxa"/>
            <w:vAlign w:val="center"/>
          </w:tcPr>
          <w:p w:rsidR="00357801" w:rsidRDefault="00357801" w:rsidP="003F173E">
            <w:pPr>
              <w:pStyle w:val="BodyText"/>
              <w:jc w:val="left"/>
            </w:pPr>
          </w:p>
        </w:tc>
      </w:tr>
      <w:tr w:rsidR="000D1510" w:rsidTr="00AB59FB">
        <w:trPr>
          <w:cantSplit/>
        </w:trPr>
        <w:tc>
          <w:tcPr>
            <w:tcW w:w="6379" w:type="dxa"/>
            <w:vAlign w:val="center"/>
          </w:tcPr>
          <w:p w:rsidR="000D1510" w:rsidRDefault="000D1510" w:rsidP="003F173E">
            <w:pPr>
              <w:pStyle w:val="BodyText"/>
              <w:jc w:val="left"/>
            </w:pPr>
            <w:r>
              <w:t>Protective Coatings - Surface preparation to AS 1627</w:t>
            </w:r>
          </w:p>
        </w:tc>
        <w:tc>
          <w:tcPr>
            <w:tcW w:w="993" w:type="dxa"/>
            <w:vAlign w:val="center"/>
          </w:tcPr>
          <w:p w:rsidR="000D1510" w:rsidRDefault="000D1510" w:rsidP="003F173E">
            <w:pPr>
              <w:pStyle w:val="BodyText"/>
              <w:jc w:val="left"/>
            </w:pPr>
            <w:r>
              <w:t>22.2</w:t>
            </w:r>
          </w:p>
        </w:tc>
        <w:tc>
          <w:tcPr>
            <w:tcW w:w="708" w:type="dxa"/>
            <w:vAlign w:val="center"/>
          </w:tcPr>
          <w:p w:rsidR="000D1510" w:rsidRDefault="005D475D" w:rsidP="003F173E">
            <w:pPr>
              <w:pStyle w:val="BodyText"/>
              <w:jc w:val="center"/>
            </w:pPr>
            <w:r>
              <w:t>13</w:t>
            </w:r>
            <w:r w:rsidR="00D26EA7">
              <w:t>2</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0D1510" w:rsidP="003F173E">
            <w:pPr>
              <w:pStyle w:val="BodyText"/>
              <w:jc w:val="left"/>
            </w:pPr>
            <w:r>
              <w:t>Protective Coatings - Site tests to AS </w:t>
            </w:r>
            <w:r w:rsidR="005D475D">
              <w:t>3894.10, AS 3894.11, AS 3894.12 submitted</w:t>
            </w:r>
          </w:p>
        </w:tc>
        <w:tc>
          <w:tcPr>
            <w:tcW w:w="993" w:type="dxa"/>
            <w:vAlign w:val="center"/>
          </w:tcPr>
          <w:p w:rsidR="000D1510" w:rsidRDefault="005D475D" w:rsidP="003F173E">
            <w:pPr>
              <w:pStyle w:val="BodyText"/>
              <w:jc w:val="left"/>
            </w:pPr>
            <w:r>
              <w:t>22.2</w:t>
            </w:r>
          </w:p>
        </w:tc>
        <w:tc>
          <w:tcPr>
            <w:tcW w:w="708" w:type="dxa"/>
            <w:vAlign w:val="center"/>
          </w:tcPr>
          <w:p w:rsidR="000D1510" w:rsidRDefault="005D475D" w:rsidP="003F173E">
            <w:pPr>
              <w:pStyle w:val="BodyText"/>
              <w:jc w:val="center"/>
            </w:pPr>
            <w:r>
              <w:t>13</w:t>
            </w:r>
            <w:r w:rsidR="00D26EA7">
              <w:t>2</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5D475D" w:rsidP="003F173E">
            <w:pPr>
              <w:pStyle w:val="BodyText"/>
              <w:jc w:val="left"/>
            </w:pPr>
            <w:r>
              <w:lastRenderedPageBreak/>
              <w:t xml:space="preserve">Protective Coatings - Abrasive Blasting - </w:t>
            </w:r>
            <w:r w:rsidR="00456CC5" w:rsidRPr="00456CC5">
              <w:t>At the completion of the final blast and prior to coating application, the surface profile of each item shall be measured according to Method A, Profile Replicating Tape, of AS 3894.5. Provide documentary confirmation that the surface is suitable for the application of the specified coatings. This shall be identified as a Hold Point in the contractor’s ITP</w:t>
            </w:r>
          </w:p>
        </w:tc>
        <w:tc>
          <w:tcPr>
            <w:tcW w:w="993" w:type="dxa"/>
            <w:vAlign w:val="center"/>
          </w:tcPr>
          <w:p w:rsidR="000D1510" w:rsidRDefault="005D475D" w:rsidP="003F173E">
            <w:pPr>
              <w:pStyle w:val="BodyText"/>
              <w:jc w:val="left"/>
            </w:pPr>
            <w:r>
              <w:t>22.17</w:t>
            </w:r>
          </w:p>
        </w:tc>
        <w:tc>
          <w:tcPr>
            <w:tcW w:w="708" w:type="dxa"/>
            <w:vAlign w:val="center"/>
          </w:tcPr>
          <w:p w:rsidR="000D1510" w:rsidRDefault="005D475D" w:rsidP="003F173E">
            <w:pPr>
              <w:pStyle w:val="BodyText"/>
              <w:jc w:val="center"/>
            </w:pPr>
            <w:r>
              <w:t>13</w:t>
            </w:r>
            <w:r w:rsidR="00D26EA7">
              <w:t>4</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5D475D" w:rsidP="003F173E">
            <w:pPr>
              <w:pStyle w:val="BodyText"/>
              <w:jc w:val="left"/>
            </w:pPr>
            <w:r>
              <w:t>Protective Coatings - Alternate Surface Protection -</w:t>
            </w:r>
            <w:r w:rsidR="00456CC5" w:rsidRPr="00456CC5">
              <w:rPr>
                <w:b/>
                <w:bCs/>
              </w:rPr>
              <w:t xml:space="preserve"> </w:t>
            </w:r>
            <w:r w:rsidR="00456CC5" w:rsidRPr="00456CC5">
              <w:t xml:space="preserve">Do not use forms of surface preparation other than abrasive blasting, such as bristle blaster, needle guns, power tool cleaning and hand tool cleaning, without written permission from the Superintendent. Alternate methods of surface </w:t>
            </w:r>
            <w:r w:rsidR="00BB54D6" w:rsidRPr="00BB54D6">
              <w:t>preparation must be included in the Contractor’s ITP</w:t>
            </w:r>
          </w:p>
        </w:tc>
        <w:tc>
          <w:tcPr>
            <w:tcW w:w="993" w:type="dxa"/>
            <w:vAlign w:val="center"/>
          </w:tcPr>
          <w:p w:rsidR="000D1510" w:rsidRDefault="005D475D" w:rsidP="003F173E">
            <w:pPr>
              <w:pStyle w:val="BodyText"/>
              <w:jc w:val="left"/>
            </w:pPr>
            <w:r>
              <w:t>22.19</w:t>
            </w:r>
          </w:p>
        </w:tc>
        <w:tc>
          <w:tcPr>
            <w:tcW w:w="708" w:type="dxa"/>
            <w:vAlign w:val="center"/>
          </w:tcPr>
          <w:p w:rsidR="000D1510" w:rsidRDefault="005D475D" w:rsidP="003F173E">
            <w:pPr>
              <w:pStyle w:val="BodyText"/>
              <w:jc w:val="center"/>
            </w:pPr>
            <w:r>
              <w:t>13</w:t>
            </w:r>
            <w:r w:rsidR="00F40CC5">
              <w:t>4</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5D475D" w:rsidP="003F173E">
            <w:pPr>
              <w:pStyle w:val="BodyText"/>
              <w:jc w:val="left"/>
            </w:pPr>
            <w:r>
              <w:t xml:space="preserve">Protective Coatings - Coating - </w:t>
            </w:r>
            <w:r w:rsidR="00AD480E" w:rsidRPr="00AD480E">
              <w:t>Provide coating manufacturers’ written approval for use before using any other additives (eg promoters, accelerators etc)</w:t>
            </w:r>
          </w:p>
        </w:tc>
        <w:tc>
          <w:tcPr>
            <w:tcW w:w="993" w:type="dxa"/>
            <w:vAlign w:val="center"/>
          </w:tcPr>
          <w:p w:rsidR="000D1510" w:rsidRDefault="005D475D" w:rsidP="003F173E">
            <w:pPr>
              <w:pStyle w:val="BodyText"/>
              <w:jc w:val="left"/>
            </w:pPr>
            <w:r>
              <w:t>22.21</w:t>
            </w:r>
          </w:p>
        </w:tc>
        <w:tc>
          <w:tcPr>
            <w:tcW w:w="708" w:type="dxa"/>
            <w:vAlign w:val="center"/>
          </w:tcPr>
          <w:p w:rsidR="000D1510" w:rsidRDefault="005D475D" w:rsidP="003F173E">
            <w:pPr>
              <w:pStyle w:val="BodyText"/>
              <w:jc w:val="center"/>
            </w:pPr>
            <w:r>
              <w:t>13</w:t>
            </w:r>
            <w:r w:rsidR="00F40CC5">
              <w:t>5</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C21003" w:rsidP="003F173E">
            <w:pPr>
              <w:pStyle w:val="BodyText"/>
              <w:jc w:val="left"/>
            </w:pPr>
            <w:r>
              <w:t>Protective Coatings - Alternate Coating</w:t>
            </w:r>
            <w:r w:rsidR="000C309B" w:rsidRPr="000C309B">
              <w:rPr>
                <w:b/>
                <w:bCs/>
              </w:rPr>
              <w:t xml:space="preserve"> </w:t>
            </w:r>
            <w:r w:rsidR="000C309B" w:rsidRPr="000C309B">
              <w:t>- Do not use coating materials other than specified, without written permission from the Superintendent. Alternate coating materials must be included in the Contractor’s ITP</w:t>
            </w:r>
          </w:p>
        </w:tc>
        <w:tc>
          <w:tcPr>
            <w:tcW w:w="993" w:type="dxa"/>
            <w:vAlign w:val="center"/>
          </w:tcPr>
          <w:p w:rsidR="000D1510" w:rsidRDefault="00C21003" w:rsidP="003F173E">
            <w:pPr>
              <w:pStyle w:val="BodyText"/>
              <w:jc w:val="left"/>
            </w:pPr>
            <w:r>
              <w:t>22.2</w:t>
            </w:r>
            <w:r w:rsidR="005D475D">
              <w:t>5</w:t>
            </w:r>
          </w:p>
        </w:tc>
        <w:tc>
          <w:tcPr>
            <w:tcW w:w="708" w:type="dxa"/>
            <w:vAlign w:val="center"/>
          </w:tcPr>
          <w:p w:rsidR="000D1510" w:rsidRDefault="00C21003" w:rsidP="003F173E">
            <w:pPr>
              <w:pStyle w:val="BodyText"/>
              <w:jc w:val="center"/>
            </w:pPr>
            <w:r>
              <w:t>13</w:t>
            </w:r>
            <w:r w:rsidR="00F40CC5">
              <w:t>5</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C21003" w:rsidP="003F173E">
            <w:pPr>
              <w:pStyle w:val="BodyText"/>
              <w:jc w:val="left"/>
            </w:pPr>
            <w:r>
              <w:t>Protective Coatings - Coating Defects -</w:t>
            </w:r>
            <w:r w:rsidR="000C309B" w:rsidRPr="000C309B">
              <w:rPr>
                <w:b/>
                <w:bCs/>
              </w:rPr>
              <w:t xml:space="preserve"> </w:t>
            </w:r>
            <w:r w:rsidR="000C309B" w:rsidRPr="000C309B">
              <w:t>Any requirements for the repair of protective coatings shall be identified as a Hold Point in the contractor's ITP</w:t>
            </w:r>
          </w:p>
        </w:tc>
        <w:tc>
          <w:tcPr>
            <w:tcW w:w="993" w:type="dxa"/>
            <w:vAlign w:val="center"/>
          </w:tcPr>
          <w:p w:rsidR="000D1510" w:rsidRDefault="00C21003" w:rsidP="003F173E">
            <w:pPr>
              <w:pStyle w:val="BodyText"/>
              <w:jc w:val="left"/>
            </w:pPr>
            <w:r>
              <w:t>22.26</w:t>
            </w:r>
          </w:p>
        </w:tc>
        <w:tc>
          <w:tcPr>
            <w:tcW w:w="708" w:type="dxa"/>
            <w:vAlign w:val="center"/>
          </w:tcPr>
          <w:p w:rsidR="000D1510" w:rsidRDefault="00C21003" w:rsidP="003F173E">
            <w:pPr>
              <w:pStyle w:val="BodyText"/>
              <w:jc w:val="center"/>
            </w:pPr>
            <w:r>
              <w:t>13</w:t>
            </w:r>
            <w:r w:rsidR="00F40CC5">
              <w:t>5</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C21003" w:rsidP="003F173E">
            <w:pPr>
              <w:pStyle w:val="BodyText"/>
              <w:jc w:val="left"/>
            </w:pPr>
            <w:r>
              <w:t xml:space="preserve">Protective Coatings - </w:t>
            </w:r>
            <w:r w:rsidR="009A6177" w:rsidRPr="009A6177">
              <w:t>Provide ITPs, JSAs, a SWMS and other quality control procedures and documents to be used during protective coating systems application. These must be approved prior to commencement of work</w:t>
            </w:r>
          </w:p>
        </w:tc>
        <w:tc>
          <w:tcPr>
            <w:tcW w:w="993" w:type="dxa"/>
            <w:vAlign w:val="center"/>
          </w:tcPr>
          <w:p w:rsidR="000D1510" w:rsidRDefault="00C21003" w:rsidP="003F173E">
            <w:pPr>
              <w:pStyle w:val="BodyText"/>
              <w:jc w:val="left"/>
            </w:pPr>
            <w:r>
              <w:t>22.31</w:t>
            </w:r>
          </w:p>
        </w:tc>
        <w:tc>
          <w:tcPr>
            <w:tcW w:w="708" w:type="dxa"/>
            <w:vAlign w:val="center"/>
          </w:tcPr>
          <w:p w:rsidR="000D1510" w:rsidRDefault="00C21003" w:rsidP="003F173E">
            <w:pPr>
              <w:pStyle w:val="BodyText"/>
              <w:jc w:val="center"/>
            </w:pPr>
            <w:r>
              <w:t>13</w:t>
            </w:r>
            <w:r w:rsidR="00F40CC5">
              <w:t>5</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0D1510" w:rsidTr="00AB59FB">
        <w:trPr>
          <w:cantSplit/>
        </w:trPr>
        <w:tc>
          <w:tcPr>
            <w:tcW w:w="6379" w:type="dxa"/>
            <w:vAlign w:val="center"/>
          </w:tcPr>
          <w:p w:rsidR="000D1510" w:rsidRDefault="00B42D52" w:rsidP="003F173E">
            <w:pPr>
              <w:pStyle w:val="BodyText"/>
              <w:jc w:val="left"/>
            </w:pPr>
            <w:r>
              <w:t xml:space="preserve">Protective Coatings - Contractor Records - </w:t>
            </w:r>
            <w:r w:rsidR="009A6177">
              <w:t>P</w:t>
            </w:r>
            <w:r w:rsidR="009A6177" w:rsidRPr="009A6177">
              <w:t>rovide copies of all NCRs (Non Conformance Reports) immediately they are completed or received. The NCRs must detail the non-conformance and be accompanied by a Corrective Action Report (CAR) which is to detail the action proposed to be undertaken to rectify the non-conformance</w:t>
            </w:r>
          </w:p>
        </w:tc>
        <w:tc>
          <w:tcPr>
            <w:tcW w:w="993" w:type="dxa"/>
            <w:vAlign w:val="center"/>
          </w:tcPr>
          <w:p w:rsidR="000D1510" w:rsidRDefault="00B42D52" w:rsidP="003F173E">
            <w:pPr>
              <w:pStyle w:val="BodyText"/>
              <w:jc w:val="left"/>
            </w:pPr>
            <w:r>
              <w:t>22.32</w:t>
            </w:r>
          </w:p>
        </w:tc>
        <w:tc>
          <w:tcPr>
            <w:tcW w:w="708" w:type="dxa"/>
            <w:vAlign w:val="center"/>
          </w:tcPr>
          <w:p w:rsidR="000D1510" w:rsidRDefault="00B42D52" w:rsidP="003F173E">
            <w:pPr>
              <w:pStyle w:val="BodyText"/>
              <w:jc w:val="center"/>
            </w:pPr>
            <w:r>
              <w:t>13</w:t>
            </w:r>
            <w:r w:rsidR="00F40CC5">
              <w:t>6</w:t>
            </w:r>
          </w:p>
        </w:tc>
        <w:tc>
          <w:tcPr>
            <w:tcW w:w="708" w:type="dxa"/>
            <w:vAlign w:val="center"/>
          </w:tcPr>
          <w:p w:rsidR="000D1510" w:rsidRDefault="000D1510" w:rsidP="003F173E">
            <w:pPr>
              <w:pStyle w:val="BodyText"/>
              <w:jc w:val="left"/>
            </w:pPr>
          </w:p>
        </w:tc>
        <w:tc>
          <w:tcPr>
            <w:tcW w:w="852" w:type="dxa"/>
            <w:vAlign w:val="center"/>
          </w:tcPr>
          <w:p w:rsidR="000D1510" w:rsidRDefault="000D1510" w:rsidP="003F173E">
            <w:pPr>
              <w:pStyle w:val="BodyText"/>
              <w:jc w:val="left"/>
            </w:pPr>
          </w:p>
        </w:tc>
      </w:tr>
      <w:tr w:rsidR="00C21003" w:rsidTr="00AB59FB">
        <w:trPr>
          <w:cantSplit/>
        </w:trPr>
        <w:tc>
          <w:tcPr>
            <w:tcW w:w="6379" w:type="dxa"/>
            <w:vAlign w:val="center"/>
          </w:tcPr>
          <w:p w:rsidR="00C21003" w:rsidRDefault="00B42D52" w:rsidP="003F173E">
            <w:pPr>
              <w:pStyle w:val="BodyText"/>
              <w:jc w:val="left"/>
            </w:pPr>
            <w:r>
              <w:t xml:space="preserve">Protective Coatings - Film Thickness - </w:t>
            </w:r>
            <w:r w:rsidR="009A6177" w:rsidRPr="009A6177">
              <w:t>Final acceptance of each increment of work will not be made until the dry film thickness meets or exceeds the specified thickness. Regardless of the number of coats specified, additional coats shall be applied as may be necessary to achieve the specified thickness, at the contractor's expense.</w:t>
            </w:r>
          </w:p>
        </w:tc>
        <w:tc>
          <w:tcPr>
            <w:tcW w:w="993" w:type="dxa"/>
            <w:vAlign w:val="center"/>
          </w:tcPr>
          <w:p w:rsidR="00C21003" w:rsidRDefault="00B42D52" w:rsidP="003F173E">
            <w:pPr>
              <w:pStyle w:val="BodyText"/>
              <w:jc w:val="left"/>
            </w:pPr>
            <w:r>
              <w:t>22.33</w:t>
            </w:r>
          </w:p>
        </w:tc>
        <w:tc>
          <w:tcPr>
            <w:tcW w:w="708" w:type="dxa"/>
            <w:vAlign w:val="center"/>
          </w:tcPr>
          <w:p w:rsidR="00C21003" w:rsidRDefault="00B42D52" w:rsidP="003F173E">
            <w:pPr>
              <w:pStyle w:val="BodyText"/>
              <w:jc w:val="center"/>
            </w:pPr>
            <w:r>
              <w:t>13</w:t>
            </w:r>
            <w:r w:rsidR="00F40CC5">
              <w:t>6</w:t>
            </w:r>
          </w:p>
        </w:tc>
        <w:tc>
          <w:tcPr>
            <w:tcW w:w="708" w:type="dxa"/>
            <w:vAlign w:val="center"/>
          </w:tcPr>
          <w:p w:rsidR="00C21003" w:rsidRDefault="00C21003" w:rsidP="003F173E">
            <w:pPr>
              <w:pStyle w:val="BodyText"/>
              <w:jc w:val="left"/>
            </w:pPr>
          </w:p>
        </w:tc>
        <w:tc>
          <w:tcPr>
            <w:tcW w:w="852" w:type="dxa"/>
            <w:vAlign w:val="center"/>
          </w:tcPr>
          <w:p w:rsidR="00C21003" w:rsidRDefault="00C21003" w:rsidP="003F173E">
            <w:pPr>
              <w:pStyle w:val="BodyText"/>
              <w:jc w:val="left"/>
            </w:pPr>
          </w:p>
        </w:tc>
      </w:tr>
      <w:tr w:rsidR="00C21003" w:rsidTr="00AB59FB">
        <w:trPr>
          <w:cantSplit/>
        </w:trPr>
        <w:tc>
          <w:tcPr>
            <w:tcW w:w="6379" w:type="dxa"/>
            <w:vAlign w:val="center"/>
          </w:tcPr>
          <w:p w:rsidR="00C21003" w:rsidRDefault="00B42D52" w:rsidP="003F173E">
            <w:pPr>
              <w:pStyle w:val="BodyText"/>
              <w:jc w:val="left"/>
            </w:pPr>
            <w:r>
              <w:t>Protective Coatings - Inspector - Provide name and qualifications of Inspector before commencing work</w:t>
            </w:r>
          </w:p>
        </w:tc>
        <w:tc>
          <w:tcPr>
            <w:tcW w:w="993" w:type="dxa"/>
            <w:vAlign w:val="center"/>
          </w:tcPr>
          <w:p w:rsidR="00C21003" w:rsidRDefault="00B42D52" w:rsidP="003F173E">
            <w:pPr>
              <w:pStyle w:val="BodyText"/>
              <w:jc w:val="left"/>
            </w:pPr>
            <w:r>
              <w:t>22.34</w:t>
            </w:r>
          </w:p>
        </w:tc>
        <w:tc>
          <w:tcPr>
            <w:tcW w:w="708" w:type="dxa"/>
            <w:vAlign w:val="center"/>
          </w:tcPr>
          <w:p w:rsidR="00C21003" w:rsidRDefault="00B42D52" w:rsidP="003F173E">
            <w:pPr>
              <w:pStyle w:val="BodyText"/>
              <w:jc w:val="center"/>
            </w:pPr>
            <w:r>
              <w:t>13</w:t>
            </w:r>
            <w:r w:rsidR="00F40CC5">
              <w:t>6</w:t>
            </w:r>
          </w:p>
        </w:tc>
        <w:tc>
          <w:tcPr>
            <w:tcW w:w="708" w:type="dxa"/>
            <w:vAlign w:val="center"/>
          </w:tcPr>
          <w:p w:rsidR="00C21003" w:rsidRDefault="00C21003" w:rsidP="003F173E">
            <w:pPr>
              <w:pStyle w:val="BodyText"/>
              <w:jc w:val="left"/>
            </w:pPr>
          </w:p>
        </w:tc>
        <w:tc>
          <w:tcPr>
            <w:tcW w:w="852" w:type="dxa"/>
            <w:vAlign w:val="center"/>
          </w:tcPr>
          <w:p w:rsidR="00C21003" w:rsidRDefault="00C21003" w:rsidP="003F173E">
            <w:pPr>
              <w:pStyle w:val="BodyText"/>
              <w:jc w:val="left"/>
            </w:pPr>
          </w:p>
        </w:tc>
      </w:tr>
    </w:tbl>
    <w:p w:rsidR="00434172" w:rsidRDefault="00434172" w:rsidP="00F31BD1"/>
    <w:p w:rsidR="00434172" w:rsidRDefault="00434172" w:rsidP="0092431A">
      <w:pPr>
        <w:rPr>
          <w:b/>
          <w:caps/>
        </w:rPr>
      </w:pPr>
      <w:r>
        <w:br w:type="page"/>
      </w:r>
    </w:p>
    <w:p w:rsidR="00434172" w:rsidRDefault="00434172" w:rsidP="00F31BD1"/>
    <w:p w:rsidR="00EA6204" w:rsidRPr="00B51032" w:rsidRDefault="00EA6204" w:rsidP="0092431A">
      <w:pPr>
        <w:pStyle w:val="Heading2"/>
        <w:numPr>
          <w:ilvl w:val="1"/>
          <w:numId w:val="1"/>
        </w:numPr>
        <w:tabs>
          <w:tab w:val="clear" w:pos="0"/>
        </w:tabs>
      </w:pPr>
      <w:r w:rsidRPr="00B51032">
        <w:t>SCHEDULE 2 - WITNESS POINTS</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993"/>
        <w:gridCol w:w="708"/>
        <w:gridCol w:w="708"/>
        <w:gridCol w:w="708"/>
      </w:tblGrid>
      <w:tr w:rsidR="001F2009" w:rsidTr="001F2009">
        <w:trPr>
          <w:cantSplit/>
          <w:trHeight w:val="578"/>
          <w:tblHeader/>
        </w:trPr>
        <w:tc>
          <w:tcPr>
            <w:tcW w:w="9496" w:type="dxa"/>
            <w:gridSpan w:val="5"/>
            <w:shd w:val="pct10" w:color="000000" w:fill="FFFFFF"/>
            <w:vAlign w:val="center"/>
          </w:tcPr>
          <w:p w:rsidR="001F2009" w:rsidRDefault="001F2009" w:rsidP="00357801">
            <w:pPr>
              <w:pStyle w:val="BodyText"/>
              <w:ind w:left="113" w:right="113"/>
              <w:jc w:val="left"/>
              <w:rPr>
                <w:b/>
              </w:rPr>
            </w:pPr>
            <w:r>
              <w:rPr>
                <w:b/>
              </w:rPr>
              <w:t>Schedule 2 – Witness Points</w:t>
            </w:r>
          </w:p>
        </w:tc>
      </w:tr>
      <w:tr w:rsidR="00357801" w:rsidTr="001F2009">
        <w:trPr>
          <w:cantSplit/>
          <w:trHeight w:val="1134"/>
          <w:tblHeader/>
        </w:trPr>
        <w:tc>
          <w:tcPr>
            <w:tcW w:w="6379" w:type="dxa"/>
            <w:shd w:val="pct10" w:color="000000" w:fill="FFFFFF"/>
            <w:vAlign w:val="center"/>
          </w:tcPr>
          <w:p w:rsidR="00357801" w:rsidRDefault="00357801" w:rsidP="00357801">
            <w:pPr>
              <w:pStyle w:val="BodyText"/>
              <w:jc w:val="left"/>
              <w:rPr>
                <w:b/>
              </w:rPr>
            </w:pPr>
            <w:r>
              <w:rPr>
                <w:b/>
              </w:rPr>
              <w:t>CLAUSE TITLE</w:t>
            </w:r>
          </w:p>
        </w:tc>
        <w:tc>
          <w:tcPr>
            <w:tcW w:w="993" w:type="dxa"/>
            <w:shd w:val="pct10" w:color="000000" w:fill="FFFFFF"/>
            <w:textDirection w:val="btLr"/>
          </w:tcPr>
          <w:p w:rsidR="00357801" w:rsidRDefault="00357801" w:rsidP="00357801">
            <w:pPr>
              <w:pStyle w:val="BodyText"/>
              <w:ind w:left="113" w:right="113"/>
              <w:jc w:val="left"/>
              <w:rPr>
                <w:b/>
              </w:rPr>
            </w:pPr>
            <w:r>
              <w:rPr>
                <w:b/>
              </w:rPr>
              <w:t>SECTION</w:t>
            </w:r>
          </w:p>
        </w:tc>
        <w:tc>
          <w:tcPr>
            <w:tcW w:w="708" w:type="dxa"/>
            <w:shd w:val="pct10" w:color="000000" w:fill="FFFFFF"/>
            <w:textDirection w:val="btLr"/>
          </w:tcPr>
          <w:p w:rsidR="00357801" w:rsidRDefault="00357801" w:rsidP="00357801">
            <w:pPr>
              <w:pStyle w:val="BodyText"/>
              <w:ind w:left="113" w:right="113"/>
              <w:jc w:val="left"/>
              <w:rPr>
                <w:b/>
              </w:rPr>
            </w:pPr>
            <w:r>
              <w:rPr>
                <w:b/>
              </w:rPr>
              <w:t>PAGE No</w:t>
            </w:r>
          </w:p>
        </w:tc>
        <w:tc>
          <w:tcPr>
            <w:tcW w:w="708" w:type="dxa"/>
            <w:shd w:val="pct10" w:color="000000" w:fill="FFFFFF"/>
            <w:textDirection w:val="btLr"/>
          </w:tcPr>
          <w:p w:rsidR="00357801" w:rsidRDefault="00357801" w:rsidP="00357801">
            <w:pPr>
              <w:pStyle w:val="BodyText"/>
              <w:ind w:left="113" w:right="113"/>
              <w:jc w:val="left"/>
              <w:rPr>
                <w:b/>
              </w:rPr>
            </w:pPr>
            <w:r>
              <w:rPr>
                <w:b/>
              </w:rPr>
              <w:t>INITIALS</w:t>
            </w:r>
          </w:p>
        </w:tc>
        <w:tc>
          <w:tcPr>
            <w:tcW w:w="708" w:type="dxa"/>
            <w:shd w:val="pct10" w:color="000000" w:fill="FFFFFF"/>
            <w:textDirection w:val="btLr"/>
          </w:tcPr>
          <w:p w:rsidR="00357801" w:rsidRDefault="00357801" w:rsidP="00357801">
            <w:pPr>
              <w:pStyle w:val="BodyText"/>
              <w:ind w:left="113" w:right="113"/>
              <w:jc w:val="left"/>
              <w:rPr>
                <w:b/>
              </w:rPr>
            </w:pPr>
            <w:r>
              <w:rPr>
                <w:b/>
              </w:rPr>
              <w:t>DATE</w:t>
            </w:r>
          </w:p>
        </w:tc>
      </w:tr>
      <w:tr w:rsidR="00BD012D" w:rsidTr="00AB59FB">
        <w:trPr>
          <w:cantSplit/>
        </w:trPr>
        <w:tc>
          <w:tcPr>
            <w:tcW w:w="6379" w:type="dxa"/>
            <w:vAlign w:val="center"/>
          </w:tcPr>
          <w:p w:rsidR="00BD012D" w:rsidRPr="00BD012D" w:rsidRDefault="00BD012D" w:rsidP="000D1510">
            <w:pPr>
              <w:pStyle w:val="BodyText"/>
              <w:jc w:val="left"/>
            </w:pPr>
            <w:r w:rsidRPr="00BD012D">
              <w:t>Misc. Provisions – Extraction Areas - Crushing Or Screening</w:t>
            </w:r>
            <w:r w:rsidR="0009127E">
              <w:t xml:space="preserve"> - </w:t>
            </w:r>
            <w:r w:rsidR="00745900" w:rsidRPr="00745900">
              <w:t>Provide documentary evidence of the certification that the plant is fit for use issued by a competent person. Provide documentary evidence of that person’s skills and qualifications which indicate their competence as defined in the NT Work Safe Bulletin cited above. This evidence is to be provided within 2 weeks of the award of the contract.</w:t>
            </w:r>
          </w:p>
        </w:tc>
        <w:tc>
          <w:tcPr>
            <w:tcW w:w="993" w:type="dxa"/>
            <w:vAlign w:val="center"/>
          </w:tcPr>
          <w:p w:rsidR="00BD012D" w:rsidRPr="00BD012D" w:rsidRDefault="00BD012D" w:rsidP="000D1510">
            <w:pPr>
              <w:pStyle w:val="BodyText"/>
              <w:jc w:val="left"/>
            </w:pPr>
            <w:r>
              <w:t>1.9</w:t>
            </w:r>
            <w:r w:rsidRPr="00BD012D">
              <w:t>.3</w:t>
            </w:r>
          </w:p>
        </w:tc>
        <w:tc>
          <w:tcPr>
            <w:tcW w:w="708" w:type="dxa"/>
            <w:vAlign w:val="center"/>
          </w:tcPr>
          <w:p w:rsidR="00BD012D" w:rsidRPr="00BD012D" w:rsidRDefault="0009127E" w:rsidP="000D1510">
            <w:pPr>
              <w:pStyle w:val="BodyText"/>
              <w:jc w:val="center"/>
            </w:pPr>
            <w:r>
              <w:t>8</w:t>
            </w:r>
          </w:p>
        </w:tc>
        <w:tc>
          <w:tcPr>
            <w:tcW w:w="708" w:type="dxa"/>
            <w:vAlign w:val="center"/>
          </w:tcPr>
          <w:p w:rsidR="00BD012D" w:rsidRPr="00BD012D" w:rsidRDefault="00BD012D" w:rsidP="000D1510">
            <w:pPr>
              <w:pStyle w:val="BodyText"/>
              <w:jc w:val="left"/>
            </w:pPr>
          </w:p>
        </w:tc>
        <w:tc>
          <w:tcPr>
            <w:tcW w:w="708" w:type="dxa"/>
            <w:vAlign w:val="center"/>
          </w:tcPr>
          <w:p w:rsidR="00BD012D" w:rsidRPr="00BD012D" w:rsidRDefault="00BD012D" w:rsidP="000D1510">
            <w:pPr>
              <w:pStyle w:val="BodyText"/>
              <w:jc w:val="left"/>
            </w:pPr>
          </w:p>
        </w:tc>
      </w:tr>
      <w:tr w:rsidR="00357801" w:rsidTr="00AB59FB">
        <w:trPr>
          <w:cantSplit/>
        </w:trPr>
        <w:tc>
          <w:tcPr>
            <w:tcW w:w="6379" w:type="dxa"/>
            <w:vAlign w:val="center"/>
          </w:tcPr>
          <w:p w:rsidR="00357801" w:rsidRDefault="00B652AE" w:rsidP="003F173E">
            <w:pPr>
              <w:pStyle w:val="BodyText"/>
              <w:jc w:val="left"/>
            </w:pPr>
            <w:bookmarkStart w:id="3" w:name="WITNESS_POINTS"/>
            <w:bookmarkEnd w:id="3"/>
            <w:r>
              <w:t xml:space="preserve">Miscellaneous Provisions - Safety - </w:t>
            </w:r>
            <w:r w:rsidR="00357801">
              <w:t>Safety Officer</w:t>
            </w:r>
            <w:r w:rsidR="0009127E">
              <w:t xml:space="preserve"> - </w:t>
            </w:r>
            <w:r w:rsidR="00745900" w:rsidRPr="00745900">
              <w:t>Appoint a Safety Officer and notify the Superintendent of the officer’s name</w:t>
            </w:r>
          </w:p>
        </w:tc>
        <w:tc>
          <w:tcPr>
            <w:tcW w:w="993" w:type="dxa"/>
            <w:vAlign w:val="center"/>
          </w:tcPr>
          <w:p w:rsidR="00357801" w:rsidRDefault="00BD012D" w:rsidP="003F173E">
            <w:pPr>
              <w:pStyle w:val="BodyText"/>
              <w:jc w:val="left"/>
            </w:pPr>
            <w:r>
              <w:t>1.12</w:t>
            </w:r>
            <w:r w:rsidR="00B652AE">
              <w:t>.</w:t>
            </w:r>
            <w:r w:rsidR="00F13BD5">
              <w:t>2</w:t>
            </w:r>
          </w:p>
        </w:tc>
        <w:tc>
          <w:tcPr>
            <w:tcW w:w="708" w:type="dxa"/>
            <w:vAlign w:val="center"/>
          </w:tcPr>
          <w:p w:rsidR="00357801" w:rsidRDefault="0009127E" w:rsidP="003F173E">
            <w:pPr>
              <w:pStyle w:val="BodyText"/>
              <w:jc w:val="center"/>
            </w:pPr>
            <w:r>
              <w:t>10</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B652AE" w:rsidP="00B334D7">
            <w:pPr>
              <w:pStyle w:val="BodyText0"/>
              <w:spacing w:before="0" w:after="0"/>
            </w:pPr>
            <w:r>
              <w:t xml:space="preserve">Miscellaneous Provisions - </w:t>
            </w:r>
            <w:r w:rsidR="00357801">
              <w:t>Control Station Check Survey</w:t>
            </w:r>
            <w:r w:rsidR="0009127E">
              <w:t xml:space="preserve"> - </w:t>
            </w:r>
            <w:r w:rsidR="00B334D7" w:rsidRPr="00F464B9">
              <w:t>Where results exceed the quoted tolerance notify the Superintendent and obtain directions</w:t>
            </w:r>
          </w:p>
        </w:tc>
        <w:tc>
          <w:tcPr>
            <w:tcW w:w="993" w:type="dxa"/>
            <w:vAlign w:val="center"/>
          </w:tcPr>
          <w:p w:rsidR="00357801" w:rsidRDefault="00B652AE" w:rsidP="003F173E">
            <w:pPr>
              <w:pStyle w:val="BodyText"/>
              <w:jc w:val="left"/>
            </w:pPr>
            <w:r>
              <w:t>1.1</w:t>
            </w:r>
            <w:r w:rsidR="00BD012D">
              <w:t>9</w:t>
            </w:r>
          </w:p>
        </w:tc>
        <w:tc>
          <w:tcPr>
            <w:tcW w:w="708" w:type="dxa"/>
            <w:vAlign w:val="center"/>
          </w:tcPr>
          <w:p w:rsidR="00357801" w:rsidRDefault="0009127E" w:rsidP="003F173E">
            <w:pPr>
              <w:pStyle w:val="BodyText"/>
              <w:jc w:val="center"/>
            </w:pPr>
            <w:r>
              <w:t>11</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B652AE" w:rsidP="003F173E">
            <w:pPr>
              <w:pStyle w:val="BodyText"/>
              <w:jc w:val="left"/>
            </w:pPr>
            <w:r>
              <w:t xml:space="preserve">Miscellaneous Provisions - </w:t>
            </w:r>
            <w:r w:rsidR="00357801">
              <w:t>As Constructed Information</w:t>
            </w:r>
            <w:r w:rsidR="0009127E">
              <w:t xml:space="preserve"> - </w:t>
            </w:r>
            <w:r w:rsidR="00633577" w:rsidRPr="00633577">
              <w:t>Before the work commences provide a proposed procedure for recording and submitting the amended drawings</w:t>
            </w:r>
          </w:p>
        </w:tc>
        <w:tc>
          <w:tcPr>
            <w:tcW w:w="993" w:type="dxa"/>
            <w:vAlign w:val="center"/>
          </w:tcPr>
          <w:p w:rsidR="00357801" w:rsidRDefault="00B652AE" w:rsidP="003F173E">
            <w:pPr>
              <w:pStyle w:val="BodyText"/>
              <w:jc w:val="left"/>
            </w:pPr>
            <w:r>
              <w:t>1.</w:t>
            </w:r>
            <w:r w:rsidR="00BD012D">
              <w:t>2</w:t>
            </w:r>
            <w:r>
              <w:t>1</w:t>
            </w:r>
          </w:p>
        </w:tc>
        <w:tc>
          <w:tcPr>
            <w:tcW w:w="708" w:type="dxa"/>
            <w:vAlign w:val="center"/>
          </w:tcPr>
          <w:p w:rsidR="00357801" w:rsidRDefault="0009127E" w:rsidP="00F206CC">
            <w:pPr>
              <w:pStyle w:val="BodyText"/>
              <w:jc w:val="center"/>
            </w:pPr>
            <w:r>
              <w:t>12</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B652AE" w:rsidP="003F173E">
            <w:pPr>
              <w:pStyle w:val="BodyText"/>
              <w:jc w:val="left"/>
            </w:pPr>
            <w:r>
              <w:t xml:space="preserve">Provision for Traffic - </w:t>
            </w:r>
            <w:r w:rsidR="00357801">
              <w:t>Traffic Control</w:t>
            </w:r>
            <w:r w:rsidR="0009127E">
              <w:t xml:space="preserve"> - </w:t>
            </w:r>
            <w:r w:rsidR="00F754EF" w:rsidRPr="00F754EF">
              <w:t>The Superintendent must appraise all changes to the TMPs and TCDs prior to implementation of any changes, unless there is an urgent need for amendments to mitigate hazards. In situations where immediate hazard mitigation is necessary the changes may be implemented and the Superintendent advised of the changes as soon as practicable thereafter</w:t>
            </w:r>
          </w:p>
        </w:tc>
        <w:tc>
          <w:tcPr>
            <w:tcW w:w="993" w:type="dxa"/>
            <w:vAlign w:val="center"/>
          </w:tcPr>
          <w:p w:rsidR="00357801" w:rsidRDefault="00B652AE" w:rsidP="003F173E">
            <w:pPr>
              <w:pStyle w:val="BodyText"/>
              <w:jc w:val="left"/>
            </w:pPr>
            <w:r>
              <w:t>2.13</w:t>
            </w:r>
          </w:p>
        </w:tc>
        <w:tc>
          <w:tcPr>
            <w:tcW w:w="708" w:type="dxa"/>
            <w:vAlign w:val="center"/>
          </w:tcPr>
          <w:p w:rsidR="00357801" w:rsidRDefault="0009127E" w:rsidP="003F173E">
            <w:pPr>
              <w:pStyle w:val="BodyText"/>
              <w:jc w:val="center"/>
            </w:pPr>
            <w:r>
              <w:t>2</w:t>
            </w:r>
            <w:r w:rsidR="00F206CC">
              <w:t>1</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283E2D" w:rsidP="00B90978">
            <w:pPr>
              <w:pStyle w:val="BodyText"/>
              <w:jc w:val="left"/>
            </w:pPr>
            <w:r>
              <w:t>Earthworks – Conformance – Existing Surface Levels</w:t>
            </w:r>
            <w:r w:rsidR="0009127E">
              <w:t xml:space="preserve"> - </w:t>
            </w:r>
            <w:r w:rsidR="00B90978" w:rsidRPr="00B90978">
              <w:t>Obtain inspections of any disputed existing surface levels with the Superintendent prior to any stripping or earthworks operations</w:t>
            </w:r>
          </w:p>
        </w:tc>
        <w:tc>
          <w:tcPr>
            <w:tcW w:w="993" w:type="dxa"/>
            <w:vAlign w:val="center"/>
          </w:tcPr>
          <w:p w:rsidR="00357801" w:rsidRDefault="00283E2D" w:rsidP="003F173E">
            <w:pPr>
              <w:pStyle w:val="BodyText"/>
              <w:jc w:val="left"/>
            </w:pPr>
            <w:r>
              <w:t>4.15.1</w:t>
            </w:r>
          </w:p>
        </w:tc>
        <w:tc>
          <w:tcPr>
            <w:tcW w:w="708" w:type="dxa"/>
            <w:vAlign w:val="center"/>
          </w:tcPr>
          <w:p w:rsidR="00357801" w:rsidRDefault="0009127E" w:rsidP="003F173E">
            <w:pPr>
              <w:pStyle w:val="BodyText"/>
              <w:jc w:val="center"/>
            </w:pPr>
            <w:r>
              <w:t>3</w:t>
            </w:r>
            <w:r w:rsidR="00F206CC">
              <w:t>2</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283E2D" w:rsidP="003F173E">
            <w:pPr>
              <w:pStyle w:val="BodyText"/>
              <w:jc w:val="left"/>
            </w:pPr>
            <w:r>
              <w:t xml:space="preserve">Earthworks – Conformance – </w:t>
            </w:r>
            <w:r w:rsidR="00357801">
              <w:t xml:space="preserve">Proof Rolling </w:t>
            </w:r>
            <w:r>
              <w:t xml:space="preserve">– </w:t>
            </w:r>
            <w:r w:rsidR="00B00BE8" w:rsidRPr="00B00BE8">
              <w:t xml:space="preserve">Give the Superintendent not less than 24 </w:t>
            </w:r>
            <w:proofErr w:type="spellStart"/>
            <w:r w:rsidR="00B00BE8" w:rsidRPr="00B00BE8">
              <w:t>hours notice</w:t>
            </w:r>
            <w:proofErr w:type="spellEnd"/>
            <w:r w:rsidR="00B00BE8" w:rsidRPr="00B00BE8">
              <w:t xml:space="preserve"> of the location and commencement time for the proof rolling</w:t>
            </w:r>
          </w:p>
        </w:tc>
        <w:tc>
          <w:tcPr>
            <w:tcW w:w="993" w:type="dxa"/>
            <w:vAlign w:val="center"/>
          </w:tcPr>
          <w:p w:rsidR="00357801" w:rsidRDefault="00283E2D" w:rsidP="003F173E">
            <w:pPr>
              <w:pStyle w:val="BodyText"/>
              <w:jc w:val="left"/>
            </w:pPr>
            <w:r>
              <w:t>4.15.3</w:t>
            </w:r>
          </w:p>
        </w:tc>
        <w:tc>
          <w:tcPr>
            <w:tcW w:w="708" w:type="dxa"/>
            <w:vAlign w:val="center"/>
          </w:tcPr>
          <w:p w:rsidR="00357801" w:rsidRDefault="0009127E" w:rsidP="003F173E">
            <w:pPr>
              <w:pStyle w:val="BodyText"/>
              <w:jc w:val="center"/>
            </w:pPr>
            <w:r>
              <w:t>3</w:t>
            </w:r>
            <w:r w:rsidR="00F206CC">
              <w:t>2</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283E2D" w:rsidP="003F173E">
            <w:pPr>
              <w:pStyle w:val="BodyText"/>
              <w:jc w:val="left"/>
            </w:pPr>
            <w:r>
              <w:t xml:space="preserve">Conformance Testing - </w:t>
            </w:r>
            <w:r w:rsidR="00357801">
              <w:t>Notice Of Testing</w:t>
            </w:r>
            <w:r>
              <w:t xml:space="preserve"> – </w:t>
            </w:r>
            <w:r w:rsidR="003A6962" w:rsidRPr="003A6962">
              <w:t>Provide the Superintendent with a copy of the order for testing simultaneously with the order being sent to the Panel Period Contractor</w:t>
            </w:r>
          </w:p>
        </w:tc>
        <w:tc>
          <w:tcPr>
            <w:tcW w:w="993" w:type="dxa"/>
            <w:vAlign w:val="center"/>
          </w:tcPr>
          <w:p w:rsidR="00357801" w:rsidRDefault="00EC7DEF" w:rsidP="003F173E">
            <w:pPr>
              <w:pStyle w:val="BodyText"/>
              <w:jc w:val="left"/>
            </w:pPr>
            <w:r>
              <w:t>5.</w:t>
            </w:r>
            <w:r w:rsidR="00A86A3D">
              <w:t>8</w:t>
            </w:r>
          </w:p>
        </w:tc>
        <w:tc>
          <w:tcPr>
            <w:tcW w:w="708" w:type="dxa"/>
            <w:vAlign w:val="center"/>
          </w:tcPr>
          <w:p w:rsidR="00357801" w:rsidRDefault="007D21F3" w:rsidP="003F173E">
            <w:pPr>
              <w:pStyle w:val="BodyText"/>
              <w:jc w:val="center"/>
            </w:pPr>
            <w:r>
              <w:t>3</w:t>
            </w:r>
            <w:r w:rsidR="001E045C">
              <w:t>5</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EC7DEF" w:rsidTr="00AB59FB">
        <w:trPr>
          <w:cantSplit/>
        </w:trPr>
        <w:tc>
          <w:tcPr>
            <w:tcW w:w="6379" w:type="dxa"/>
            <w:vAlign w:val="center"/>
          </w:tcPr>
          <w:p w:rsidR="00EC7DEF" w:rsidRDefault="00EC7DEF" w:rsidP="003F173E">
            <w:pPr>
              <w:pStyle w:val="BodyText"/>
              <w:jc w:val="left"/>
            </w:pPr>
            <w:r>
              <w:t xml:space="preserve">Conformance Testing - Notice Of Testing – </w:t>
            </w:r>
            <w:r w:rsidR="00A624D7" w:rsidRPr="00A624D7">
              <w:t>Notify the Superintendent prior to any rework of failed lots</w:t>
            </w:r>
          </w:p>
        </w:tc>
        <w:tc>
          <w:tcPr>
            <w:tcW w:w="993" w:type="dxa"/>
            <w:vAlign w:val="center"/>
          </w:tcPr>
          <w:p w:rsidR="00EC7DEF" w:rsidRDefault="00EC7DEF" w:rsidP="003F173E">
            <w:pPr>
              <w:pStyle w:val="BodyText"/>
              <w:jc w:val="left"/>
            </w:pPr>
            <w:r>
              <w:t>5.</w:t>
            </w:r>
            <w:r w:rsidR="00A86A3D">
              <w:t>8</w:t>
            </w:r>
          </w:p>
        </w:tc>
        <w:tc>
          <w:tcPr>
            <w:tcW w:w="708" w:type="dxa"/>
            <w:vAlign w:val="center"/>
          </w:tcPr>
          <w:p w:rsidR="00EC7DEF" w:rsidRDefault="007D21F3" w:rsidP="003F173E">
            <w:pPr>
              <w:pStyle w:val="BodyText"/>
              <w:jc w:val="center"/>
            </w:pPr>
            <w:r>
              <w:t>3</w:t>
            </w:r>
            <w:r w:rsidR="001E045C">
              <w:t>5</w:t>
            </w:r>
          </w:p>
        </w:tc>
        <w:tc>
          <w:tcPr>
            <w:tcW w:w="708" w:type="dxa"/>
            <w:vAlign w:val="center"/>
          </w:tcPr>
          <w:p w:rsidR="00EC7DEF" w:rsidRDefault="00EC7DEF" w:rsidP="003F173E">
            <w:pPr>
              <w:pStyle w:val="BodyText"/>
              <w:jc w:val="left"/>
            </w:pPr>
          </w:p>
        </w:tc>
        <w:tc>
          <w:tcPr>
            <w:tcW w:w="708" w:type="dxa"/>
            <w:vAlign w:val="center"/>
          </w:tcPr>
          <w:p w:rsidR="00EC7DEF" w:rsidRDefault="00EC7DEF" w:rsidP="003F173E">
            <w:pPr>
              <w:pStyle w:val="BodyText"/>
              <w:jc w:val="left"/>
            </w:pPr>
          </w:p>
        </w:tc>
      </w:tr>
      <w:tr w:rsidR="00357801" w:rsidTr="00AB59FB">
        <w:trPr>
          <w:cantSplit/>
        </w:trPr>
        <w:tc>
          <w:tcPr>
            <w:tcW w:w="6379" w:type="dxa"/>
            <w:vAlign w:val="center"/>
          </w:tcPr>
          <w:p w:rsidR="00357801" w:rsidRDefault="00EC7DEF" w:rsidP="00BA78D1">
            <w:pPr>
              <w:pStyle w:val="BodyText"/>
              <w:jc w:val="left"/>
            </w:pPr>
            <w:r>
              <w:t xml:space="preserve">Pavements and Shoulders – Conformance - </w:t>
            </w:r>
            <w:r w:rsidR="00357801">
              <w:t xml:space="preserve">Proof Rolling </w:t>
            </w:r>
            <w:r>
              <w:t xml:space="preserve">- </w:t>
            </w:r>
            <w:r w:rsidR="00BA78D1" w:rsidRPr="00BA78D1">
              <w:t xml:space="preserve">Give the Superintendent not less than 24 </w:t>
            </w:r>
            <w:proofErr w:type="spellStart"/>
            <w:r w:rsidR="00BA78D1" w:rsidRPr="00BA78D1">
              <w:t>hours notice</w:t>
            </w:r>
            <w:proofErr w:type="spellEnd"/>
            <w:r w:rsidR="00BA78D1" w:rsidRPr="00BA78D1">
              <w:t xml:space="preserve"> of the location and commencement time for the proof rolling</w:t>
            </w:r>
          </w:p>
        </w:tc>
        <w:tc>
          <w:tcPr>
            <w:tcW w:w="993" w:type="dxa"/>
            <w:vAlign w:val="center"/>
          </w:tcPr>
          <w:p w:rsidR="00357801" w:rsidRDefault="00EC7DEF" w:rsidP="003F173E">
            <w:pPr>
              <w:pStyle w:val="BodyText"/>
              <w:jc w:val="left"/>
            </w:pPr>
            <w:r>
              <w:t>6.7.2</w:t>
            </w:r>
          </w:p>
        </w:tc>
        <w:tc>
          <w:tcPr>
            <w:tcW w:w="708" w:type="dxa"/>
            <w:vAlign w:val="center"/>
          </w:tcPr>
          <w:p w:rsidR="00357801" w:rsidRDefault="006C7CEA" w:rsidP="003F173E">
            <w:pPr>
              <w:pStyle w:val="BodyText"/>
              <w:jc w:val="center"/>
            </w:pPr>
            <w:r>
              <w:t xml:space="preserve">50 &amp; </w:t>
            </w:r>
            <w:r w:rsidR="007D21F3">
              <w:t>5</w:t>
            </w:r>
            <w:r w:rsidR="001E045C">
              <w:t>1</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EC7DEF" w:rsidP="003F173E">
            <w:pPr>
              <w:pStyle w:val="BodyText"/>
              <w:jc w:val="left"/>
            </w:pPr>
            <w:r>
              <w:t xml:space="preserve">Spray Sealing - </w:t>
            </w:r>
            <w:r w:rsidR="00357801">
              <w:t>Sampling Of Binder</w:t>
            </w:r>
            <w:r>
              <w:t xml:space="preserve"> – </w:t>
            </w:r>
            <w:r w:rsidR="00D54385" w:rsidRPr="00D54385">
              <w:t>Take samples from the point of delivery on transfer from the bulker to the sprayer or as directed. Where transfer is for works in the urban area or for small works ensure that conformance testing is ordered and samples are taken at the point of transfer from bulker to spraye</w:t>
            </w:r>
            <w:r w:rsidR="00D54385">
              <w:t>r</w:t>
            </w:r>
          </w:p>
        </w:tc>
        <w:tc>
          <w:tcPr>
            <w:tcW w:w="993" w:type="dxa"/>
            <w:vAlign w:val="center"/>
          </w:tcPr>
          <w:p w:rsidR="00357801" w:rsidRDefault="00EC7DEF" w:rsidP="003F173E">
            <w:pPr>
              <w:pStyle w:val="BodyText"/>
              <w:jc w:val="left"/>
            </w:pPr>
            <w:r>
              <w:t>8.9.5</w:t>
            </w:r>
          </w:p>
        </w:tc>
        <w:tc>
          <w:tcPr>
            <w:tcW w:w="708" w:type="dxa"/>
            <w:vAlign w:val="center"/>
          </w:tcPr>
          <w:p w:rsidR="00357801" w:rsidRDefault="007D21F3" w:rsidP="003F173E">
            <w:pPr>
              <w:pStyle w:val="BodyText"/>
              <w:jc w:val="center"/>
            </w:pPr>
            <w:r>
              <w:t>6</w:t>
            </w:r>
            <w:r w:rsidR="001E045C">
              <w:t>1</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EC7DEF" w:rsidP="003F173E">
            <w:pPr>
              <w:pStyle w:val="BodyText"/>
              <w:jc w:val="left"/>
            </w:pPr>
            <w:r>
              <w:t xml:space="preserve">Spray Sealing – Spraying - </w:t>
            </w:r>
            <w:r w:rsidR="004E6260" w:rsidRPr="004E6260">
              <w:t>Give the Superintendent 48 </w:t>
            </w:r>
            <w:proofErr w:type="spellStart"/>
            <w:r w:rsidR="004E6260" w:rsidRPr="004E6260">
              <w:t>hours notice</w:t>
            </w:r>
            <w:proofErr w:type="spellEnd"/>
            <w:r w:rsidR="004E6260" w:rsidRPr="004E6260">
              <w:t xml:space="preserve"> of intention to spray bitumen</w:t>
            </w:r>
          </w:p>
        </w:tc>
        <w:tc>
          <w:tcPr>
            <w:tcW w:w="993" w:type="dxa"/>
            <w:vAlign w:val="center"/>
          </w:tcPr>
          <w:p w:rsidR="00357801" w:rsidRDefault="00EC7DEF" w:rsidP="003F173E">
            <w:pPr>
              <w:pStyle w:val="BodyText"/>
              <w:jc w:val="left"/>
            </w:pPr>
            <w:r>
              <w:t>8.1</w:t>
            </w:r>
            <w:r w:rsidR="006C7CEA">
              <w:t>3</w:t>
            </w:r>
          </w:p>
        </w:tc>
        <w:tc>
          <w:tcPr>
            <w:tcW w:w="708" w:type="dxa"/>
            <w:vAlign w:val="center"/>
          </w:tcPr>
          <w:p w:rsidR="00357801" w:rsidRDefault="007D21F3" w:rsidP="003F173E">
            <w:pPr>
              <w:pStyle w:val="BodyText"/>
              <w:jc w:val="center"/>
            </w:pPr>
            <w:r>
              <w:t>6</w:t>
            </w:r>
            <w:r w:rsidR="006A01C7">
              <w:t>2</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EC7DEF" w:rsidP="00F63FD0">
            <w:pPr>
              <w:pStyle w:val="BodyText"/>
            </w:pPr>
            <w:r>
              <w:t xml:space="preserve">Spray Sealing - </w:t>
            </w:r>
            <w:r w:rsidR="00357801">
              <w:t xml:space="preserve">Spraying </w:t>
            </w:r>
            <w:r>
              <w:t xml:space="preserve">- Preparation For Sprayer Run - </w:t>
            </w:r>
            <w:r w:rsidR="00F63FD0">
              <w:t>Allow visual inspection when requested</w:t>
            </w:r>
          </w:p>
        </w:tc>
        <w:tc>
          <w:tcPr>
            <w:tcW w:w="993" w:type="dxa"/>
            <w:vAlign w:val="center"/>
          </w:tcPr>
          <w:p w:rsidR="00357801" w:rsidRDefault="006C7CEA" w:rsidP="003F173E">
            <w:pPr>
              <w:pStyle w:val="BodyText"/>
              <w:jc w:val="left"/>
            </w:pPr>
            <w:r>
              <w:t>8.13</w:t>
            </w:r>
            <w:r w:rsidR="00EC7DEF">
              <w:t>.4</w:t>
            </w:r>
          </w:p>
        </w:tc>
        <w:tc>
          <w:tcPr>
            <w:tcW w:w="708" w:type="dxa"/>
            <w:vAlign w:val="center"/>
          </w:tcPr>
          <w:p w:rsidR="00357801" w:rsidRDefault="007D21F3" w:rsidP="003F173E">
            <w:pPr>
              <w:pStyle w:val="BodyText"/>
              <w:jc w:val="center"/>
            </w:pPr>
            <w:r>
              <w:t>6</w:t>
            </w:r>
            <w:r w:rsidR="00DD55DD">
              <w:t>3</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6C7CEA" w:rsidTr="00AB59FB">
        <w:trPr>
          <w:cantSplit/>
        </w:trPr>
        <w:tc>
          <w:tcPr>
            <w:tcW w:w="6379" w:type="dxa"/>
            <w:vAlign w:val="center"/>
          </w:tcPr>
          <w:p w:rsidR="006C7CEA" w:rsidRDefault="006C7CEA" w:rsidP="003F173E">
            <w:pPr>
              <w:pStyle w:val="BodyText"/>
              <w:jc w:val="left"/>
            </w:pPr>
            <w:r>
              <w:lastRenderedPageBreak/>
              <w:t>Dense Graded Asphalt - Materials - Bituminous Binder - Demonstrate that the binder used for asphalt manufacture has been handled according to these requirements.</w:t>
            </w:r>
          </w:p>
        </w:tc>
        <w:tc>
          <w:tcPr>
            <w:tcW w:w="993" w:type="dxa"/>
            <w:vAlign w:val="center"/>
          </w:tcPr>
          <w:p w:rsidR="006C7CEA" w:rsidRDefault="006C7CEA" w:rsidP="003F173E">
            <w:pPr>
              <w:pStyle w:val="BodyText"/>
              <w:jc w:val="left"/>
            </w:pPr>
            <w:r>
              <w:t>9.5.4</w:t>
            </w:r>
          </w:p>
        </w:tc>
        <w:tc>
          <w:tcPr>
            <w:tcW w:w="708" w:type="dxa"/>
            <w:vAlign w:val="center"/>
          </w:tcPr>
          <w:p w:rsidR="006C7CEA" w:rsidRDefault="006C7CEA" w:rsidP="003F173E">
            <w:pPr>
              <w:pStyle w:val="BodyText"/>
              <w:jc w:val="center"/>
            </w:pPr>
            <w:r>
              <w:t>70</w:t>
            </w:r>
          </w:p>
        </w:tc>
        <w:tc>
          <w:tcPr>
            <w:tcW w:w="708" w:type="dxa"/>
            <w:vAlign w:val="center"/>
          </w:tcPr>
          <w:p w:rsidR="006C7CEA" w:rsidRDefault="006C7CEA" w:rsidP="003F173E">
            <w:pPr>
              <w:pStyle w:val="BodyText"/>
              <w:jc w:val="left"/>
            </w:pPr>
          </w:p>
        </w:tc>
        <w:tc>
          <w:tcPr>
            <w:tcW w:w="708" w:type="dxa"/>
            <w:vAlign w:val="center"/>
          </w:tcPr>
          <w:p w:rsidR="006C7CEA" w:rsidRDefault="006C7CEA" w:rsidP="003F173E">
            <w:pPr>
              <w:pStyle w:val="BodyText"/>
              <w:jc w:val="left"/>
            </w:pPr>
          </w:p>
        </w:tc>
      </w:tr>
      <w:tr w:rsidR="00357801" w:rsidTr="00AB59FB">
        <w:trPr>
          <w:cantSplit/>
        </w:trPr>
        <w:tc>
          <w:tcPr>
            <w:tcW w:w="6379" w:type="dxa"/>
            <w:vAlign w:val="center"/>
          </w:tcPr>
          <w:p w:rsidR="00357801" w:rsidRDefault="00EE7CA1" w:rsidP="003F173E">
            <w:pPr>
              <w:pStyle w:val="BodyText"/>
              <w:jc w:val="left"/>
            </w:pPr>
            <w:r>
              <w:t xml:space="preserve">Dense Graded Asphalt - </w:t>
            </w:r>
            <w:r w:rsidR="00357801">
              <w:t>Surface Preparation</w:t>
            </w:r>
            <w:r>
              <w:t xml:space="preserve"> - New Construction</w:t>
            </w:r>
            <w:r w:rsidR="007D21F3">
              <w:t xml:space="preserve"> - </w:t>
            </w:r>
            <w:r w:rsidR="00BC68DE" w:rsidRPr="00BC68DE">
              <w:t xml:space="preserve">Give the Superintendent not less than 24 </w:t>
            </w:r>
            <w:proofErr w:type="spellStart"/>
            <w:r w:rsidR="00BC68DE" w:rsidRPr="00BC68DE">
              <w:t>hours notice</w:t>
            </w:r>
            <w:proofErr w:type="spellEnd"/>
            <w:r w:rsidR="00BC68DE" w:rsidRPr="00BC68DE">
              <w:t xml:space="preserve"> of the location and scheduled commencement time of surface preparation works</w:t>
            </w:r>
          </w:p>
        </w:tc>
        <w:tc>
          <w:tcPr>
            <w:tcW w:w="993" w:type="dxa"/>
            <w:vAlign w:val="center"/>
          </w:tcPr>
          <w:p w:rsidR="00357801" w:rsidRDefault="00EE7CA1" w:rsidP="003F173E">
            <w:pPr>
              <w:pStyle w:val="BodyText"/>
              <w:jc w:val="left"/>
            </w:pPr>
            <w:r>
              <w:t>9.7.1</w:t>
            </w:r>
          </w:p>
        </w:tc>
        <w:tc>
          <w:tcPr>
            <w:tcW w:w="708" w:type="dxa"/>
            <w:vAlign w:val="center"/>
          </w:tcPr>
          <w:p w:rsidR="00357801" w:rsidRDefault="007D21F3" w:rsidP="003F173E">
            <w:pPr>
              <w:pStyle w:val="BodyText"/>
              <w:jc w:val="center"/>
            </w:pPr>
            <w:r>
              <w:t>7</w:t>
            </w:r>
            <w:r w:rsidR="000C7839">
              <w:t>1</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6C7CEA" w:rsidTr="00AB59FB">
        <w:trPr>
          <w:cantSplit/>
        </w:trPr>
        <w:tc>
          <w:tcPr>
            <w:tcW w:w="6379" w:type="dxa"/>
            <w:vAlign w:val="center"/>
          </w:tcPr>
          <w:p w:rsidR="006C7CEA" w:rsidRDefault="006C7CEA" w:rsidP="006C7CEA">
            <w:pPr>
              <w:pStyle w:val="BodyText0"/>
            </w:pPr>
            <w:r>
              <w:t xml:space="preserve">Dense Graded Asphalt – Spreading – General - Give at least 24 </w:t>
            </w:r>
            <w:proofErr w:type="spellStart"/>
            <w:r>
              <w:t>hours notice</w:t>
            </w:r>
            <w:proofErr w:type="spellEnd"/>
            <w:r>
              <w:t xml:space="preserve"> before commencement of asphalt material spreading.</w:t>
            </w:r>
          </w:p>
        </w:tc>
        <w:tc>
          <w:tcPr>
            <w:tcW w:w="993" w:type="dxa"/>
            <w:vAlign w:val="center"/>
          </w:tcPr>
          <w:p w:rsidR="006C7CEA" w:rsidRDefault="006C7CEA" w:rsidP="003F173E">
            <w:pPr>
              <w:pStyle w:val="BodyText"/>
              <w:jc w:val="left"/>
            </w:pPr>
            <w:r>
              <w:t>9.10.1</w:t>
            </w:r>
          </w:p>
        </w:tc>
        <w:tc>
          <w:tcPr>
            <w:tcW w:w="708" w:type="dxa"/>
            <w:vAlign w:val="center"/>
          </w:tcPr>
          <w:p w:rsidR="006C7CEA" w:rsidRDefault="006C7CEA" w:rsidP="003F173E">
            <w:pPr>
              <w:pStyle w:val="BodyText"/>
              <w:jc w:val="center"/>
            </w:pPr>
            <w:r>
              <w:t>73</w:t>
            </w:r>
          </w:p>
        </w:tc>
        <w:tc>
          <w:tcPr>
            <w:tcW w:w="708" w:type="dxa"/>
            <w:vAlign w:val="center"/>
          </w:tcPr>
          <w:p w:rsidR="006C7CEA" w:rsidRDefault="006C7CEA" w:rsidP="003F173E">
            <w:pPr>
              <w:pStyle w:val="BodyText"/>
              <w:jc w:val="left"/>
            </w:pPr>
          </w:p>
        </w:tc>
        <w:tc>
          <w:tcPr>
            <w:tcW w:w="708" w:type="dxa"/>
            <w:vAlign w:val="center"/>
          </w:tcPr>
          <w:p w:rsidR="006C7CEA" w:rsidRDefault="006C7CEA" w:rsidP="003F173E">
            <w:pPr>
              <w:pStyle w:val="BodyText"/>
              <w:jc w:val="left"/>
            </w:pPr>
          </w:p>
        </w:tc>
      </w:tr>
      <w:tr w:rsidR="00357801" w:rsidTr="00AB59FB">
        <w:trPr>
          <w:cantSplit/>
        </w:trPr>
        <w:tc>
          <w:tcPr>
            <w:tcW w:w="6379" w:type="dxa"/>
            <w:vAlign w:val="center"/>
          </w:tcPr>
          <w:p w:rsidR="00357801" w:rsidRDefault="00EE7CA1" w:rsidP="003F173E">
            <w:pPr>
              <w:pStyle w:val="BodyText"/>
              <w:jc w:val="left"/>
            </w:pPr>
            <w:r>
              <w:t xml:space="preserve">Dense Graded Asphalt – </w:t>
            </w:r>
            <w:r w:rsidR="00357801">
              <w:t>Spreading</w:t>
            </w:r>
            <w:r>
              <w:t xml:space="preserve"> – Laying Pattern</w:t>
            </w:r>
            <w:r w:rsidR="007D21F3">
              <w:t xml:space="preserve"> - </w:t>
            </w:r>
            <w:r w:rsidR="00BB6756" w:rsidRPr="00BB6756">
              <w:t>Supply construction program plans 7 working days prior to commencement of works.  Confirm paving plan prior to the commencement of each shift</w:t>
            </w:r>
          </w:p>
        </w:tc>
        <w:tc>
          <w:tcPr>
            <w:tcW w:w="993" w:type="dxa"/>
            <w:vAlign w:val="center"/>
          </w:tcPr>
          <w:p w:rsidR="00357801" w:rsidRDefault="00EE7CA1" w:rsidP="003F173E">
            <w:pPr>
              <w:pStyle w:val="BodyText"/>
              <w:jc w:val="left"/>
            </w:pPr>
            <w:r>
              <w:t>9.10.4</w:t>
            </w:r>
          </w:p>
        </w:tc>
        <w:tc>
          <w:tcPr>
            <w:tcW w:w="708" w:type="dxa"/>
            <w:vAlign w:val="center"/>
          </w:tcPr>
          <w:p w:rsidR="00357801" w:rsidRDefault="007D21F3" w:rsidP="003F173E">
            <w:pPr>
              <w:pStyle w:val="BodyText"/>
              <w:jc w:val="center"/>
            </w:pPr>
            <w:r>
              <w:t>7</w:t>
            </w:r>
            <w:r w:rsidR="000C7839">
              <w:t>3</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6C7CEA" w:rsidTr="00AB59FB">
        <w:trPr>
          <w:cantSplit/>
        </w:trPr>
        <w:tc>
          <w:tcPr>
            <w:tcW w:w="6379" w:type="dxa"/>
            <w:vAlign w:val="center"/>
          </w:tcPr>
          <w:p w:rsidR="006C7CEA" w:rsidRDefault="00783CD0" w:rsidP="00783CD0">
            <w:pPr>
              <w:pStyle w:val="BodyText0"/>
            </w:pPr>
            <w:r>
              <w:t>Dense Graded Asphalt - Co</w:t>
            </w:r>
            <w:r w:rsidR="006C7CEA">
              <w:t xml:space="preserve">mpaction - </w:t>
            </w:r>
            <w:r>
              <w:t>Compaction Temperatures - The Contractor must advise the Superintendent of temperature limits relating to compaction.</w:t>
            </w:r>
          </w:p>
        </w:tc>
        <w:tc>
          <w:tcPr>
            <w:tcW w:w="993" w:type="dxa"/>
            <w:vAlign w:val="center"/>
          </w:tcPr>
          <w:p w:rsidR="006C7CEA" w:rsidRDefault="006C7CEA" w:rsidP="003F173E">
            <w:pPr>
              <w:pStyle w:val="BodyText"/>
              <w:jc w:val="left"/>
            </w:pPr>
            <w:r>
              <w:t>9.11.2</w:t>
            </w:r>
          </w:p>
        </w:tc>
        <w:tc>
          <w:tcPr>
            <w:tcW w:w="708" w:type="dxa"/>
            <w:vAlign w:val="center"/>
          </w:tcPr>
          <w:p w:rsidR="006C7CEA" w:rsidRDefault="006C7CEA" w:rsidP="003F173E">
            <w:pPr>
              <w:pStyle w:val="BodyText"/>
              <w:jc w:val="center"/>
            </w:pPr>
            <w:r>
              <w:t>74</w:t>
            </w:r>
          </w:p>
        </w:tc>
        <w:tc>
          <w:tcPr>
            <w:tcW w:w="708" w:type="dxa"/>
            <w:vAlign w:val="center"/>
          </w:tcPr>
          <w:p w:rsidR="006C7CEA" w:rsidRDefault="006C7CEA" w:rsidP="003F173E">
            <w:pPr>
              <w:pStyle w:val="BodyText"/>
              <w:jc w:val="left"/>
            </w:pPr>
          </w:p>
        </w:tc>
        <w:tc>
          <w:tcPr>
            <w:tcW w:w="708" w:type="dxa"/>
            <w:vAlign w:val="center"/>
          </w:tcPr>
          <w:p w:rsidR="006C7CEA" w:rsidRDefault="006C7CEA" w:rsidP="003F173E">
            <w:pPr>
              <w:pStyle w:val="BodyText"/>
              <w:jc w:val="left"/>
            </w:pPr>
          </w:p>
        </w:tc>
      </w:tr>
      <w:tr w:rsidR="00357801" w:rsidTr="00AB59FB">
        <w:trPr>
          <w:cantSplit/>
        </w:trPr>
        <w:tc>
          <w:tcPr>
            <w:tcW w:w="6379" w:type="dxa"/>
            <w:vAlign w:val="center"/>
          </w:tcPr>
          <w:p w:rsidR="00357801" w:rsidRDefault="00E06F23" w:rsidP="008040E6">
            <w:pPr>
              <w:pStyle w:val="BodyText"/>
              <w:jc w:val="left"/>
            </w:pPr>
            <w:r>
              <w:t xml:space="preserve">Slurry Surfacing - </w:t>
            </w:r>
            <w:r w:rsidR="00357801">
              <w:t>Commencement Of Work</w:t>
            </w:r>
            <w:r w:rsidR="00A86A3D">
              <w:t xml:space="preserve"> N</w:t>
            </w:r>
            <w:r w:rsidR="008040E6">
              <w:t xml:space="preserve">- </w:t>
            </w:r>
            <w:r w:rsidR="008040E6" w:rsidRPr="008040E6">
              <w:t xml:space="preserve">Give the Superintendent at least 7 </w:t>
            </w:r>
            <w:proofErr w:type="spellStart"/>
            <w:r w:rsidR="008040E6" w:rsidRPr="008040E6">
              <w:t>days notice</w:t>
            </w:r>
            <w:proofErr w:type="spellEnd"/>
            <w:r w:rsidR="008040E6" w:rsidRPr="008040E6">
              <w:t xml:space="preserve"> of the date and time of the commencement of work</w:t>
            </w:r>
          </w:p>
        </w:tc>
        <w:tc>
          <w:tcPr>
            <w:tcW w:w="993" w:type="dxa"/>
            <w:vAlign w:val="center"/>
          </w:tcPr>
          <w:p w:rsidR="00357801" w:rsidRDefault="00E06F23" w:rsidP="003F173E">
            <w:pPr>
              <w:pStyle w:val="BodyText"/>
              <w:jc w:val="left"/>
            </w:pPr>
            <w:r>
              <w:t>10.3</w:t>
            </w:r>
          </w:p>
        </w:tc>
        <w:tc>
          <w:tcPr>
            <w:tcW w:w="708" w:type="dxa"/>
            <w:vAlign w:val="center"/>
          </w:tcPr>
          <w:p w:rsidR="00357801" w:rsidRDefault="007D21F3" w:rsidP="003F173E">
            <w:pPr>
              <w:pStyle w:val="BodyText"/>
              <w:jc w:val="center"/>
            </w:pPr>
            <w:r>
              <w:t>7</w:t>
            </w:r>
            <w:r w:rsidR="00783CD0">
              <w:t>9</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E06F23" w:rsidP="008040E6">
            <w:pPr>
              <w:pStyle w:val="BodyText"/>
              <w:jc w:val="left"/>
            </w:pPr>
            <w:r>
              <w:t xml:space="preserve">Slurry Surfacing - </w:t>
            </w:r>
            <w:r w:rsidR="00357801">
              <w:t>Records</w:t>
            </w:r>
            <w:r w:rsidR="00D35C78">
              <w:t xml:space="preserve"> -</w:t>
            </w:r>
            <w:r w:rsidR="008040E6">
              <w:t xml:space="preserve"> F</w:t>
            </w:r>
            <w:r w:rsidR="008040E6" w:rsidRPr="008040E6">
              <w:t>orward the original copy of the slurry surfacing Daily Record Sheet to the Superintendent daily</w:t>
            </w:r>
          </w:p>
        </w:tc>
        <w:tc>
          <w:tcPr>
            <w:tcW w:w="993" w:type="dxa"/>
            <w:vAlign w:val="center"/>
          </w:tcPr>
          <w:p w:rsidR="00357801" w:rsidRDefault="00E06F23" w:rsidP="003F173E">
            <w:pPr>
              <w:pStyle w:val="BodyText"/>
              <w:jc w:val="left"/>
            </w:pPr>
            <w:r>
              <w:t>10.13</w:t>
            </w:r>
          </w:p>
        </w:tc>
        <w:tc>
          <w:tcPr>
            <w:tcW w:w="708" w:type="dxa"/>
            <w:vAlign w:val="center"/>
          </w:tcPr>
          <w:p w:rsidR="00357801" w:rsidRDefault="00783CD0" w:rsidP="003F173E">
            <w:pPr>
              <w:pStyle w:val="BodyText"/>
              <w:jc w:val="center"/>
            </w:pPr>
            <w:r>
              <w:t>82</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C200B9" w:rsidP="003F173E">
            <w:pPr>
              <w:pStyle w:val="BodyText"/>
              <w:jc w:val="left"/>
            </w:pPr>
            <w:r>
              <w:t xml:space="preserve">Miscellaneous Concrete Works – Construction - </w:t>
            </w:r>
            <w:r w:rsidR="002B4A0C" w:rsidRPr="002B4A0C">
              <w:t>Do not place concrete until the formwork has been inspected by the Superintendent</w:t>
            </w:r>
          </w:p>
        </w:tc>
        <w:tc>
          <w:tcPr>
            <w:tcW w:w="993" w:type="dxa"/>
            <w:vAlign w:val="center"/>
          </w:tcPr>
          <w:p w:rsidR="00357801" w:rsidRDefault="00C200B9" w:rsidP="003F173E">
            <w:pPr>
              <w:pStyle w:val="BodyText"/>
              <w:jc w:val="left"/>
            </w:pPr>
            <w:r>
              <w:t>11.6.2</w:t>
            </w:r>
          </w:p>
        </w:tc>
        <w:tc>
          <w:tcPr>
            <w:tcW w:w="708" w:type="dxa"/>
            <w:vAlign w:val="center"/>
          </w:tcPr>
          <w:p w:rsidR="00357801" w:rsidRDefault="00E140AE" w:rsidP="003F173E">
            <w:pPr>
              <w:pStyle w:val="BodyText"/>
              <w:jc w:val="center"/>
            </w:pPr>
            <w:r>
              <w:t>8</w:t>
            </w:r>
            <w:r w:rsidR="00783CD0">
              <w:t>4</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C200B9" w:rsidP="003F173E">
            <w:pPr>
              <w:pStyle w:val="BodyText"/>
              <w:jc w:val="left"/>
            </w:pPr>
            <w:r>
              <w:t xml:space="preserve">Miscellaneous Concrete Works – Construction - </w:t>
            </w:r>
            <w:r w:rsidR="00357801">
              <w:t xml:space="preserve">Placing Of Concrete </w:t>
            </w:r>
            <w:r>
              <w:t xml:space="preserve">- </w:t>
            </w:r>
            <w:r w:rsidR="002B4A0C" w:rsidRPr="002B4A0C">
              <w:t>Give the Superintendent sufficient notice so that inspection may be made before and during pouring concrete</w:t>
            </w:r>
          </w:p>
        </w:tc>
        <w:tc>
          <w:tcPr>
            <w:tcW w:w="993" w:type="dxa"/>
            <w:vAlign w:val="center"/>
          </w:tcPr>
          <w:p w:rsidR="00357801" w:rsidRDefault="00C200B9" w:rsidP="003F173E">
            <w:pPr>
              <w:pStyle w:val="BodyText"/>
              <w:jc w:val="left"/>
            </w:pPr>
            <w:r>
              <w:t>11.6.3</w:t>
            </w:r>
          </w:p>
        </w:tc>
        <w:tc>
          <w:tcPr>
            <w:tcW w:w="708" w:type="dxa"/>
            <w:vAlign w:val="center"/>
          </w:tcPr>
          <w:p w:rsidR="00357801" w:rsidRDefault="00E140AE" w:rsidP="003F173E">
            <w:pPr>
              <w:pStyle w:val="BodyText"/>
              <w:jc w:val="center"/>
            </w:pPr>
            <w:r>
              <w:t>8</w:t>
            </w:r>
            <w:r w:rsidR="00783CD0">
              <w:t>4</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36D2D" w:rsidP="003F173E">
            <w:pPr>
              <w:pStyle w:val="BodyText"/>
              <w:jc w:val="left"/>
            </w:pPr>
            <w:r>
              <w:t xml:space="preserve">Drainage Works – Materials - </w:t>
            </w:r>
            <w:r w:rsidR="00357801">
              <w:t xml:space="preserve">Precast Reinforced Concrete Box Culverts </w:t>
            </w:r>
            <w:r>
              <w:t xml:space="preserve">- </w:t>
            </w:r>
            <w:r w:rsidR="002B4A0C" w:rsidRPr="002B4A0C">
              <w:t>Give the Superintendent notice prior to casting concrete</w:t>
            </w:r>
          </w:p>
        </w:tc>
        <w:tc>
          <w:tcPr>
            <w:tcW w:w="993" w:type="dxa"/>
            <w:vAlign w:val="center"/>
          </w:tcPr>
          <w:p w:rsidR="00357801" w:rsidRDefault="00336D2D" w:rsidP="003F173E">
            <w:pPr>
              <w:pStyle w:val="BodyText"/>
              <w:jc w:val="left"/>
            </w:pPr>
            <w:r>
              <w:t>12.5.2</w:t>
            </w:r>
          </w:p>
        </w:tc>
        <w:tc>
          <w:tcPr>
            <w:tcW w:w="708" w:type="dxa"/>
            <w:vAlign w:val="center"/>
          </w:tcPr>
          <w:p w:rsidR="00357801" w:rsidRDefault="00E140AE" w:rsidP="003F173E">
            <w:pPr>
              <w:pStyle w:val="BodyText"/>
              <w:jc w:val="center"/>
            </w:pPr>
            <w:r>
              <w:t>8</w:t>
            </w:r>
            <w:r w:rsidR="00783CD0">
              <w:t>8</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357801" w:rsidTr="00AB59FB">
        <w:trPr>
          <w:cantSplit/>
        </w:trPr>
        <w:tc>
          <w:tcPr>
            <w:tcW w:w="6379" w:type="dxa"/>
            <w:vAlign w:val="center"/>
          </w:tcPr>
          <w:p w:rsidR="00357801" w:rsidRDefault="00336D2D" w:rsidP="00A22A79">
            <w:pPr>
              <w:pStyle w:val="BodyText0"/>
            </w:pPr>
            <w:r>
              <w:t xml:space="preserve">Drainage Works - </w:t>
            </w:r>
            <w:r w:rsidR="00357801">
              <w:t xml:space="preserve">Construction Of Culverts And Structures </w:t>
            </w:r>
            <w:r>
              <w:t>- E</w:t>
            </w:r>
            <w:r w:rsidR="00783CD0">
              <w:t>xcavation -</w:t>
            </w:r>
            <w:r w:rsidR="00A22A79" w:rsidRPr="00A84251">
              <w:t xml:space="preserve"> Excavate unsuitable material below specified level if directed by the Superintendent.</w:t>
            </w:r>
          </w:p>
        </w:tc>
        <w:tc>
          <w:tcPr>
            <w:tcW w:w="993" w:type="dxa"/>
            <w:vAlign w:val="center"/>
          </w:tcPr>
          <w:p w:rsidR="00357801" w:rsidRDefault="00336D2D" w:rsidP="003F173E">
            <w:pPr>
              <w:pStyle w:val="BodyText"/>
              <w:jc w:val="left"/>
            </w:pPr>
            <w:r>
              <w:t>12.6.2</w:t>
            </w:r>
          </w:p>
        </w:tc>
        <w:tc>
          <w:tcPr>
            <w:tcW w:w="708" w:type="dxa"/>
            <w:vAlign w:val="center"/>
          </w:tcPr>
          <w:p w:rsidR="00357801" w:rsidRDefault="00783CD0" w:rsidP="003F173E">
            <w:pPr>
              <w:pStyle w:val="BodyText"/>
              <w:jc w:val="center"/>
            </w:pPr>
            <w:r>
              <w:t>88</w:t>
            </w:r>
            <w:r w:rsidR="00E140AE">
              <w:t xml:space="preserve"> &amp; 8</w:t>
            </w:r>
            <w:r>
              <w:t>9</w:t>
            </w:r>
          </w:p>
        </w:tc>
        <w:tc>
          <w:tcPr>
            <w:tcW w:w="708" w:type="dxa"/>
            <w:vAlign w:val="center"/>
          </w:tcPr>
          <w:p w:rsidR="00357801" w:rsidRDefault="00357801" w:rsidP="003F173E">
            <w:pPr>
              <w:pStyle w:val="BodyText"/>
              <w:jc w:val="left"/>
            </w:pPr>
          </w:p>
        </w:tc>
        <w:tc>
          <w:tcPr>
            <w:tcW w:w="708" w:type="dxa"/>
            <w:vAlign w:val="center"/>
          </w:tcPr>
          <w:p w:rsidR="00357801" w:rsidRDefault="00357801"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Drainage Works - Construction Of Culverts And Structures -</w:t>
            </w:r>
            <w:r w:rsidR="00155872">
              <w:t xml:space="preserve"> Connection to existing systems - </w:t>
            </w:r>
            <w:r w:rsidR="00ED48C3" w:rsidRPr="00A51D66">
              <w:t>Advise s</w:t>
            </w:r>
            <w:r w:rsidR="00ED48C3" w:rsidRPr="00793859">
              <w:t>uperintendent within two days</w:t>
            </w:r>
            <w:r w:rsidR="00ED48C3" w:rsidRPr="00A51D66">
              <w:t xml:space="preserve"> when clean out is completed</w:t>
            </w:r>
          </w:p>
        </w:tc>
        <w:tc>
          <w:tcPr>
            <w:tcW w:w="993" w:type="dxa"/>
            <w:vAlign w:val="center"/>
          </w:tcPr>
          <w:p w:rsidR="00E140AE" w:rsidRDefault="00E140AE" w:rsidP="003F173E">
            <w:pPr>
              <w:pStyle w:val="BodyText"/>
              <w:jc w:val="left"/>
            </w:pPr>
            <w:r>
              <w:t>12.6.9</w:t>
            </w:r>
          </w:p>
        </w:tc>
        <w:tc>
          <w:tcPr>
            <w:tcW w:w="708" w:type="dxa"/>
            <w:vAlign w:val="center"/>
          </w:tcPr>
          <w:p w:rsidR="00E140AE" w:rsidRDefault="00783CD0" w:rsidP="003F173E">
            <w:pPr>
              <w:pStyle w:val="BodyText"/>
              <w:jc w:val="center"/>
            </w:pPr>
            <w:r>
              <w:t>90</w:t>
            </w:r>
          </w:p>
        </w:tc>
        <w:tc>
          <w:tcPr>
            <w:tcW w:w="708" w:type="dxa"/>
            <w:vAlign w:val="center"/>
          </w:tcPr>
          <w:p w:rsidR="00E140AE" w:rsidRDefault="00E140AE" w:rsidP="00B947B8">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730887">
            <w:pPr>
              <w:pStyle w:val="BodyText"/>
              <w:jc w:val="left"/>
            </w:pPr>
            <w:r>
              <w:t xml:space="preserve">Drainage Works - Construction Of Culverts And Structures - </w:t>
            </w:r>
            <w:r w:rsidR="002D22EA" w:rsidRPr="00A84251">
              <w:t>Notify the Superintendent before backfilling where holes or fissures occur in rock trenches</w:t>
            </w:r>
          </w:p>
        </w:tc>
        <w:tc>
          <w:tcPr>
            <w:tcW w:w="993" w:type="dxa"/>
            <w:vAlign w:val="center"/>
          </w:tcPr>
          <w:p w:rsidR="00E140AE" w:rsidRDefault="00E140AE" w:rsidP="003F173E">
            <w:pPr>
              <w:pStyle w:val="BodyText"/>
              <w:jc w:val="left"/>
            </w:pPr>
            <w:r>
              <w:t>12.6.10</w:t>
            </w:r>
          </w:p>
        </w:tc>
        <w:tc>
          <w:tcPr>
            <w:tcW w:w="708" w:type="dxa"/>
            <w:vAlign w:val="center"/>
          </w:tcPr>
          <w:p w:rsidR="00E140AE" w:rsidRDefault="00783CD0" w:rsidP="003F173E">
            <w:pPr>
              <w:pStyle w:val="BodyText"/>
              <w:jc w:val="center"/>
            </w:pPr>
            <w:r>
              <w:t>90</w:t>
            </w:r>
          </w:p>
        </w:tc>
        <w:tc>
          <w:tcPr>
            <w:tcW w:w="708" w:type="dxa"/>
            <w:vAlign w:val="center"/>
          </w:tcPr>
          <w:p w:rsidR="00E140AE" w:rsidRDefault="00E140AE" w:rsidP="00B947B8">
            <w:pPr>
              <w:pStyle w:val="BodyText"/>
              <w:jc w:val="left"/>
            </w:pPr>
          </w:p>
        </w:tc>
        <w:tc>
          <w:tcPr>
            <w:tcW w:w="708" w:type="dxa"/>
            <w:vAlign w:val="center"/>
          </w:tcPr>
          <w:p w:rsidR="00E140AE" w:rsidRDefault="00E140AE" w:rsidP="003F173E">
            <w:pPr>
              <w:pStyle w:val="BodyText"/>
              <w:jc w:val="left"/>
            </w:pPr>
          </w:p>
        </w:tc>
      </w:tr>
      <w:tr w:rsidR="00730887" w:rsidTr="00AB59FB">
        <w:trPr>
          <w:cantSplit/>
        </w:trPr>
        <w:tc>
          <w:tcPr>
            <w:tcW w:w="6379" w:type="dxa"/>
            <w:vAlign w:val="center"/>
          </w:tcPr>
          <w:p w:rsidR="00730887" w:rsidRDefault="00730887" w:rsidP="00730887">
            <w:pPr>
              <w:pStyle w:val="BodyText"/>
              <w:jc w:val="left"/>
            </w:pPr>
            <w:r>
              <w:t xml:space="preserve">Drainage Works - Construction Of Culverts And Structures - Inlet and outlet channels - </w:t>
            </w:r>
            <w:r w:rsidR="005407C8">
              <w:t>Advise S</w:t>
            </w:r>
            <w:r w:rsidR="002D22EA" w:rsidRPr="00793859">
              <w:t>uperintendent within two days</w:t>
            </w:r>
            <w:r w:rsidR="002D22EA" w:rsidRPr="005842E1">
              <w:t xml:space="preserve"> when clean out is completed</w:t>
            </w:r>
          </w:p>
        </w:tc>
        <w:tc>
          <w:tcPr>
            <w:tcW w:w="993" w:type="dxa"/>
            <w:vAlign w:val="center"/>
          </w:tcPr>
          <w:p w:rsidR="00730887" w:rsidRDefault="00730887" w:rsidP="003F173E">
            <w:pPr>
              <w:pStyle w:val="BodyText"/>
              <w:jc w:val="left"/>
            </w:pPr>
            <w:r>
              <w:t>12.8</w:t>
            </w:r>
          </w:p>
        </w:tc>
        <w:tc>
          <w:tcPr>
            <w:tcW w:w="708" w:type="dxa"/>
            <w:vAlign w:val="center"/>
          </w:tcPr>
          <w:p w:rsidR="00730887" w:rsidRDefault="00783CD0" w:rsidP="003F173E">
            <w:pPr>
              <w:pStyle w:val="BodyText"/>
              <w:jc w:val="center"/>
            </w:pPr>
            <w:r>
              <w:t>90</w:t>
            </w:r>
          </w:p>
        </w:tc>
        <w:tc>
          <w:tcPr>
            <w:tcW w:w="708" w:type="dxa"/>
            <w:vAlign w:val="center"/>
          </w:tcPr>
          <w:p w:rsidR="00730887" w:rsidRDefault="00730887" w:rsidP="003F173E">
            <w:pPr>
              <w:pStyle w:val="BodyText"/>
              <w:jc w:val="left"/>
            </w:pPr>
          </w:p>
        </w:tc>
        <w:tc>
          <w:tcPr>
            <w:tcW w:w="708" w:type="dxa"/>
            <w:vAlign w:val="center"/>
          </w:tcPr>
          <w:p w:rsidR="00730887" w:rsidRDefault="00730887" w:rsidP="003F173E">
            <w:pPr>
              <w:pStyle w:val="BodyText"/>
              <w:jc w:val="left"/>
            </w:pPr>
          </w:p>
        </w:tc>
      </w:tr>
      <w:tr w:rsidR="00730887" w:rsidTr="00AB59FB">
        <w:trPr>
          <w:cantSplit/>
        </w:trPr>
        <w:tc>
          <w:tcPr>
            <w:tcW w:w="6379" w:type="dxa"/>
            <w:vAlign w:val="center"/>
          </w:tcPr>
          <w:p w:rsidR="00730887" w:rsidRDefault="00730887" w:rsidP="00730887">
            <w:pPr>
              <w:pStyle w:val="BodyText"/>
              <w:jc w:val="left"/>
            </w:pPr>
            <w:r>
              <w:t xml:space="preserve">Drainage Works - Subsoil drains - End walls - </w:t>
            </w:r>
            <w:r w:rsidR="005407C8">
              <w:t>Advise S</w:t>
            </w:r>
            <w:r w:rsidR="00A62D52" w:rsidRPr="00793859">
              <w:t>uperintendent within two days</w:t>
            </w:r>
            <w:r w:rsidR="00A62D52" w:rsidRPr="005842E1">
              <w:t xml:space="preserve"> when clean out is completed</w:t>
            </w:r>
          </w:p>
        </w:tc>
        <w:tc>
          <w:tcPr>
            <w:tcW w:w="993" w:type="dxa"/>
            <w:vAlign w:val="center"/>
          </w:tcPr>
          <w:p w:rsidR="00730887" w:rsidRDefault="00730887" w:rsidP="003F173E">
            <w:pPr>
              <w:pStyle w:val="BodyText"/>
              <w:jc w:val="left"/>
            </w:pPr>
            <w:r>
              <w:t>12.11.6</w:t>
            </w:r>
          </w:p>
        </w:tc>
        <w:tc>
          <w:tcPr>
            <w:tcW w:w="708" w:type="dxa"/>
            <w:vAlign w:val="center"/>
          </w:tcPr>
          <w:p w:rsidR="00730887" w:rsidRDefault="00783CD0" w:rsidP="003F173E">
            <w:pPr>
              <w:pStyle w:val="BodyText"/>
              <w:jc w:val="center"/>
            </w:pPr>
            <w:r>
              <w:t>91</w:t>
            </w:r>
          </w:p>
        </w:tc>
        <w:tc>
          <w:tcPr>
            <w:tcW w:w="708" w:type="dxa"/>
            <w:vAlign w:val="center"/>
          </w:tcPr>
          <w:p w:rsidR="00730887" w:rsidRDefault="00730887" w:rsidP="003F173E">
            <w:pPr>
              <w:pStyle w:val="BodyText"/>
              <w:jc w:val="left"/>
            </w:pPr>
          </w:p>
        </w:tc>
        <w:tc>
          <w:tcPr>
            <w:tcW w:w="708" w:type="dxa"/>
            <w:vAlign w:val="center"/>
          </w:tcPr>
          <w:p w:rsidR="00730887" w:rsidRDefault="00730887" w:rsidP="003F173E">
            <w:pPr>
              <w:pStyle w:val="BodyText"/>
              <w:jc w:val="left"/>
            </w:pPr>
          </w:p>
        </w:tc>
      </w:tr>
      <w:tr w:rsidR="00E140AE" w:rsidTr="00AB59FB">
        <w:trPr>
          <w:cantSplit/>
        </w:trPr>
        <w:tc>
          <w:tcPr>
            <w:tcW w:w="6379" w:type="dxa"/>
            <w:vAlign w:val="center"/>
          </w:tcPr>
          <w:p w:rsidR="00E140AE" w:rsidRDefault="00E140AE" w:rsidP="00A22A79">
            <w:pPr>
              <w:pStyle w:val="BodyText"/>
              <w:jc w:val="left"/>
            </w:pPr>
            <w:r>
              <w:t>Pavement Marking - Road Marking Pai</w:t>
            </w:r>
            <w:r w:rsidR="00783CD0">
              <w:t xml:space="preserve">nt - </w:t>
            </w:r>
            <w:r w:rsidR="005407C8">
              <w:t xml:space="preserve">Submit a </w:t>
            </w:r>
            <w:r w:rsidR="005407C8" w:rsidRPr="005E5189">
              <w:t>Certificate of Compli</w:t>
            </w:r>
            <w:r w:rsidR="005407C8">
              <w:t>ance in respect to</w:t>
            </w:r>
            <w:r w:rsidR="005407C8" w:rsidRPr="005E5189">
              <w:t xml:space="preserve"> the paint </w:t>
            </w:r>
            <w:r w:rsidR="005407C8">
              <w:t xml:space="preserve">complying </w:t>
            </w:r>
            <w:r w:rsidR="005407C8" w:rsidRPr="005E5189">
              <w:t>with the relevant Australian Standards or APAS specification</w:t>
            </w:r>
          </w:p>
        </w:tc>
        <w:tc>
          <w:tcPr>
            <w:tcW w:w="993" w:type="dxa"/>
            <w:vAlign w:val="center"/>
          </w:tcPr>
          <w:p w:rsidR="00E140AE" w:rsidRDefault="00E140AE" w:rsidP="003F173E">
            <w:pPr>
              <w:pStyle w:val="BodyText"/>
              <w:jc w:val="left"/>
            </w:pPr>
            <w:r>
              <w:t>15.5</w:t>
            </w:r>
          </w:p>
        </w:tc>
        <w:tc>
          <w:tcPr>
            <w:tcW w:w="708" w:type="dxa"/>
            <w:vAlign w:val="center"/>
          </w:tcPr>
          <w:p w:rsidR="00E140AE" w:rsidRDefault="00A14367" w:rsidP="003F173E">
            <w:pPr>
              <w:pStyle w:val="BodyText"/>
              <w:jc w:val="center"/>
            </w:pPr>
            <w:r>
              <w:t>10</w:t>
            </w:r>
            <w:r w:rsidR="0066200D">
              <w:t>5</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lastRenderedPageBreak/>
              <w:t xml:space="preserve">Pavement Marking – </w:t>
            </w:r>
            <w:r w:rsidR="002C44B4">
              <w:t>Cold Applied P</w:t>
            </w:r>
            <w:r>
              <w:t xml:space="preserve">lastic Materials - Materials - </w:t>
            </w:r>
            <w:r w:rsidR="006712EA" w:rsidRPr="00985251">
              <w:rPr>
                <w:rFonts w:cs="Arial"/>
              </w:rPr>
              <w:t>Provide evidence that all proprietary products such as epoxy or plastic products have demonstrated satisfactory field performance fo</w:t>
            </w:r>
            <w:r w:rsidR="006712EA">
              <w:rPr>
                <w:rFonts w:cs="Arial"/>
              </w:rPr>
              <w:t>r a period of at least three</w:t>
            </w:r>
            <w:r w:rsidR="006712EA" w:rsidRPr="00985251">
              <w:rPr>
                <w:rFonts w:cs="Arial"/>
              </w:rPr>
              <w:t xml:space="preserve"> </w:t>
            </w:r>
            <w:r w:rsidR="006712EA">
              <w:rPr>
                <w:rFonts w:cs="Arial"/>
              </w:rPr>
              <w:t>years</w:t>
            </w:r>
          </w:p>
        </w:tc>
        <w:tc>
          <w:tcPr>
            <w:tcW w:w="993" w:type="dxa"/>
            <w:vAlign w:val="center"/>
          </w:tcPr>
          <w:p w:rsidR="00E140AE" w:rsidRDefault="00E140AE" w:rsidP="003F173E">
            <w:pPr>
              <w:pStyle w:val="BodyText"/>
              <w:jc w:val="left"/>
            </w:pPr>
            <w:r>
              <w:t>15.7.2</w:t>
            </w:r>
          </w:p>
        </w:tc>
        <w:tc>
          <w:tcPr>
            <w:tcW w:w="708" w:type="dxa"/>
            <w:vAlign w:val="center"/>
          </w:tcPr>
          <w:p w:rsidR="00E140AE" w:rsidRDefault="002C44B4" w:rsidP="003F173E">
            <w:pPr>
              <w:pStyle w:val="BodyText"/>
              <w:jc w:val="center"/>
            </w:pPr>
            <w:r>
              <w:t>10</w:t>
            </w:r>
            <w:r w:rsidR="0066200D">
              <w:t>5</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Pavemen</w:t>
            </w:r>
            <w:r w:rsidR="002C44B4">
              <w:t>t Marking – Cold Applied P</w:t>
            </w:r>
            <w:r>
              <w:t>lastic Materials - Application -</w:t>
            </w:r>
            <w:r w:rsidR="00711070" w:rsidRPr="00985251">
              <w:rPr>
                <w:rFonts w:cs="Arial"/>
              </w:rPr>
              <w:t xml:space="preserve"> Provide evidence that it has been applied in accordance with the Manufacturer’s instructions</w:t>
            </w:r>
          </w:p>
        </w:tc>
        <w:tc>
          <w:tcPr>
            <w:tcW w:w="993" w:type="dxa"/>
            <w:vAlign w:val="center"/>
          </w:tcPr>
          <w:p w:rsidR="00E140AE" w:rsidRDefault="00E140AE" w:rsidP="003F173E">
            <w:pPr>
              <w:pStyle w:val="BodyText"/>
              <w:jc w:val="left"/>
            </w:pPr>
            <w:r>
              <w:t>15.7.3</w:t>
            </w:r>
          </w:p>
        </w:tc>
        <w:tc>
          <w:tcPr>
            <w:tcW w:w="708" w:type="dxa"/>
            <w:vAlign w:val="center"/>
          </w:tcPr>
          <w:p w:rsidR="00E140AE" w:rsidRDefault="002C44B4" w:rsidP="003F173E">
            <w:pPr>
              <w:pStyle w:val="BodyText"/>
              <w:jc w:val="center"/>
            </w:pPr>
            <w:r>
              <w:t>10</w:t>
            </w:r>
            <w:r w:rsidR="0066200D">
              <w:t>5</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A22A79">
            <w:pPr>
              <w:pStyle w:val="BodyText"/>
              <w:jc w:val="left"/>
            </w:pPr>
            <w:r>
              <w:t>Pavement Marking – Glass Beads</w:t>
            </w:r>
            <w:r w:rsidR="00A22A79">
              <w:t xml:space="preserve"> - </w:t>
            </w:r>
            <w:r w:rsidR="00E33DB5">
              <w:t>Submit a Certificate of Compliance</w:t>
            </w:r>
            <w:r w:rsidR="00E33DB5" w:rsidRPr="005E5189">
              <w:t xml:space="preserve"> </w:t>
            </w:r>
            <w:r w:rsidR="00E33DB5">
              <w:t>in respect to</w:t>
            </w:r>
            <w:r w:rsidR="00E33DB5" w:rsidRPr="005E5189">
              <w:t xml:space="preserve"> the glass beads </w:t>
            </w:r>
            <w:r w:rsidR="00E33DB5">
              <w:t xml:space="preserve">complying </w:t>
            </w:r>
            <w:r w:rsidR="00E33DB5" w:rsidRPr="005E5189">
              <w:t>with the relevant Australian Standard and APAS specification</w:t>
            </w:r>
          </w:p>
        </w:tc>
        <w:tc>
          <w:tcPr>
            <w:tcW w:w="993" w:type="dxa"/>
            <w:vAlign w:val="center"/>
          </w:tcPr>
          <w:p w:rsidR="00E140AE" w:rsidRDefault="00E140AE" w:rsidP="003F173E">
            <w:pPr>
              <w:pStyle w:val="BodyText"/>
              <w:jc w:val="left"/>
            </w:pPr>
            <w:r>
              <w:t>15.8</w:t>
            </w:r>
          </w:p>
        </w:tc>
        <w:tc>
          <w:tcPr>
            <w:tcW w:w="708" w:type="dxa"/>
            <w:vAlign w:val="center"/>
          </w:tcPr>
          <w:p w:rsidR="00E140AE" w:rsidRDefault="002C44B4" w:rsidP="003F173E">
            <w:pPr>
              <w:pStyle w:val="BodyText"/>
              <w:jc w:val="center"/>
            </w:pPr>
            <w:r>
              <w:t>10</w:t>
            </w:r>
            <w:r w:rsidR="0066200D">
              <w:t>6</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 xml:space="preserve">Pavement Marking – Application – </w:t>
            </w:r>
            <w:r w:rsidR="005853A0">
              <w:t>Obtain approval from the Superintendent for the type of equipment to be used for applying pavement marking materials</w:t>
            </w:r>
          </w:p>
        </w:tc>
        <w:tc>
          <w:tcPr>
            <w:tcW w:w="993" w:type="dxa"/>
            <w:vAlign w:val="center"/>
          </w:tcPr>
          <w:p w:rsidR="00E140AE" w:rsidRDefault="00E140AE" w:rsidP="003F173E">
            <w:pPr>
              <w:pStyle w:val="BodyText"/>
              <w:jc w:val="left"/>
            </w:pPr>
            <w:r>
              <w:t>15.10</w:t>
            </w:r>
          </w:p>
        </w:tc>
        <w:tc>
          <w:tcPr>
            <w:tcW w:w="708" w:type="dxa"/>
            <w:vAlign w:val="center"/>
          </w:tcPr>
          <w:p w:rsidR="00E140AE" w:rsidRDefault="00974FC1" w:rsidP="00855B16">
            <w:pPr>
              <w:pStyle w:val="BodyText"/>
              <w:jc w:val="center"/>
            </w:pPr>
            <w:r>
              <w:t>10</w:t>
            </w:r>
            <w:r w:rsidR="0066200D">
              <w:t>6</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 xml:space="preserve">Pavement Marking – Application – </w:t>
            </w:r>
            <w:r w:rsidR="005853A0" w:rsidRPr="0060219A">
              <w:t>Produce documented evidence to show that the spraying equipment has been cal</w:t>
            </w:r>
            <w:r w:rsidR="005853A0">
              <w:t>ibrated in accordance with NTTM </w:t>
            </w:r>
            <w:r w:rsidR="005853A0" w:rsidRPr="0060219A">
              <w:t>405.1</w:t>
            </w:r>
          </w:p>
        </w:tc>
        <w:tc>
          <w:tcPr>
            <w:tcW w:w="993" w:type="dxa"/>
            <w:vAlign w:val="center"/>
          </w:tcPr>
          <w:p w:rsidR="00E140AE" w:rsidRDefault="00E140AE" w:rsidP="003F173E">
            <w:pPr>
              <w:pStyle w:val="BodyText"/>
              <w:jc w:val="left"/>
            </w:pPr>
            <w:r>
              <w:t>15.10</w:t>
            </w:r>
          </w:p>
        </w:tc>
        <w:tc>
          <w:tcPr>
            <w:tcW w:w="708" w:type="dxa"/>
            <w:vAlign w:val="center"/>
          </w:tcPr>
          <w:p w:rsidR="00E140AE" w:rsidRDefault="00974FC1" w:rsidP="003F173E">
            <w:pPr>
              <w:pStyle w:val="BodyText"/>
              <w:jc w:val="center"/>
            </w:pPr>
            <w:r>
              <w:t>10</w:t>
            </w:r>
            <w:r w:rsidR="0066200D">
              <w:t>6</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53211E" w:rsidTr="00AB59FB">
        <w:trPr>
          <w:cantSplit/>
        </w:trPr>
        <w:tc>
          <w:tcPr>
            <w:tcW w:w="6379" w:type="dxa"/>
            <w:vAlign w:val="center"/>
          </w:tcPr>
          <w:p w:rsidR="0053211E" w:rsidRDefault="0053211E" w:rsidP="0053211E">
            <w:r>
              <w:t>Landscape - Materials - Imported Soils - Provide a 5kg sample of topsoil proposed for the works. Do not order soils without Superintendent’s approval of the sample. Provide copies of delivery dockets for the topsoil delivered to site for the works.</w:t>
            </w:r>
          </w:p>
        </w:tc>
        <w:tc>
          <w:tcPr>
            <w:tcW w:w="993" w:type="dxa"/>
            <w:vAlign w:val="center"/>
          </w:tcPr>
          <w:p w:rsidR="0053211E" w:rsidRDefault="0053211E" w:rsidP="003F173E">
            <w:pPr>
              <w:pStyle w:val="BodyText"/>
              <w:jc w:val="left"/>
            </w:pPr>
            <w:r>
              <w:t>16.3.4</w:t>
            </w:r>
          </w:p>
        </w:tc>
        <w:tc>
          <w:tcPr>
            <w:tcW w:w="708" w:type="dxa"/>
            <w:vAlign w:val="center"/>
          </w:tcPr>
          <w:p w:rsidR="0053211E" w:rsidRDefault="0066200D" w:rsidP="003F173E">
            <w:pPr>
              <w:pStyle w:val="BodyText"/>
              <w:jc w:val="center"/>
            </w:pPr>
            <w:r>
              <w:t>110</w:t>
            </w:r>
            <w:r w:rsidR="008B4E83">
              <w:t xml:space="preserve"> &amp; 11</w:t>
            </w:r>
            <w:r>
              <w:t>1</w:t>
            </w:r>
          </w:p>
        </w:tc>
        <w:tc>
          <w:tcPr>
            <w:tcW w:w="708" w:type="dxa"/>
            <w:vAlign w:val="center"/>
          </w:tcPr>
          <w:p w:rsidR="0053211E" w:rsidRDefault="0053211E" w:rsidP="003F173E">
            <w:pPr>
              <w:pStyle w:val="BodyText"/>
              <w:jc w:val="left"/>
            </w:pPr>
          </w:p>
        </w:tc>
        <w:tc>
          <w:tcPr>
            <w:tcW w:w="708" w:type="dxa"/>
            <w:vAlign w:val="center"/>
          </w:tcPr>
          <w:p w:rsidR="0053211E" w:rsidRDefault="0053211E" w:rsidP="003F173E">
            <w:pPr>
              <w:pStyle w:val="BodyText"/>
              <w:jc w:val="left"/>
            </w:pPr>
          </w:p>
        </w:tc>
      </w:tr>
      <w:tr w:rsidR="0053211E" w:rsidTr="00AB59FB">
        <w:trPr>
          <w:cantSplit/>
        </w:trPr>
        <w:tc>
          <w:tcPr>
            <w:tcW w:w="6379" w:type="dxa"/>
            <w:vAlign w:val="center"/>
          </w:tcPr>
          <w:p w:rsidR="0053211E" w:rsidRDefault="0053211E" w:rsidP="0053211E">
            <w:r>
              <w:t>Landscape - Materials - Mulch - Organic Mulch - Provide a 5kg sample of mulch proposed for the works. Do not order mulch without Superintendent’s approval of the sample. Provide copies of delivery dockets for the mulch delivered to site for the works.</w:t>
            </w:r>
          </w:p>
        </w:tc>
        <w:tc>
          <w:tcPr>
            <w:tcW w:w="993" w:type="dxa"/>
            <w:vAlign w:val="center"/>
          </w:tcPr>
          <w:p w:rsidR="0053211E" w:rsidRDefault="0053211E" w:rsidP="003F173E">
            <w:pPr>
              <w:pStyle w:val="BodyText"/>
              <w:jc w:val="left"/>
            </w:pPr>
            <w:r>
              <w:t>16.3.6</w:t>
            </w:r>
          </w:p>
        </w:tc>
        <w:tc>
          <w:tcPr>
            <w:tcW w:w="708" w:type="dxa"/>
            <w:vAlign w:val="center"/>
          </w:tcPr>
          <w:p w:rsidR="0053211E" w:rsidRDefault="008B4E83" w:rsidP="003F173E">
            <w:pPr>
              <w:pStyle w:val="BodyText"/>
              <w:jc w:val="center"/>
            </w:pPr>
            <w:r>
              <w:t>11</w:t>
            </w:r>
            <w:r w:rsidR="0066200D">
              <w:t>1</w:t>
            </w:r>
          </w:p>
        </w:tc>
        <w:tc>
          <w:tcPr>
            <w:tcW w:w="708" w:type="dxa"/>
            <w:vAlign w:val="center"/>
          </w:tcPr>
          <w:p w:rsidR="0053211E" w:rsidRDefault="0053211E" w:rsidP="003F173E">
            <w:pPr>
              <w:pStyle w:val="BodyText"/>
              <w:jc w:val="left"/>
            </w:pPr>
          </w:p>
        </w:tc>
        <w:tc>
          <w:tcPr>
            <w:tcW w:w="708" w:type="dxa"/>
            <w:vAlign w:val="center"/>
          </w:tcPr>
          <w:p w:rsidR="0053211E" w:rsidRDefault="0053211E" w:rsidP="003F173E">
            <w:pPr>
              <w:pStyle w:val="BodyText"/>
              <w:jc w:val="left"/>
            </w:pPr>
          </w:p>
        </w:tc>
      </w:tr>
      <w:tr w:rsidR="00E140AE" w:rsidTr="00AB59FB">
        <w:trPr>
          <w:cantSplit/>
        </w:trPr>
        <w:tc>
          <w:tcPr>
            <w:tcW w:w="6379" w:type="dxa"/>
            <w:vAlign w:val="center"/>
          </w:tcPr>
          <w:p w:rsidR="00E140AE" w:rsidRDefault="00E140AE" w:rsidP="008C6C8A">
            <w:pPr>
              <w:pStyle w:val="BodyText"/>
              <w:jc w:val="left"/>
            </w:pPr>
            <w:r>
              <w:t>Traffic Control Signals - Traffic Signal Cabling - Inspections</w:t>
            </w:r>
            <w:r w:rsidR="00974FC1">
              <w:t xml:space="preserve"> - </w:t>
            </w:r>
            <w:r w:rsidR="008C6C8A" w:rsidRPr="00CD1105">
              <w:t>Give 24 </w:t>
            </w:r>
            <w:proofErr w:type="spellStart"/>
            <w:r w:rsidR="008C6C8A" w:rsidRPr="00CD1105">
              <w:t>hours notice</w:t>
            </w:r>
            <w:proofErr w:type="spellEnd"/>
            <w:r w:rsidR="008C6C8A" w:rsidRPr="00CD1105">
              <w:t xml:space="preserve"> to the Superintendent for inspection of excavations for pedestals, bases and conduits</w:t>
            </w:r>
          </w:p>
        </w:tc>
        <w:tc>
          <w:tcPr>
            <w:tcW w:w="993" w:type="dxa"/>
            <w:vAlign w:val="center"/>
          </w:tcPr>
          <w:p w:rsidR="00E140AE" w:rsidRDefault="00E140AE" w:rsidP="003F173E">
            <w:pPr>
              <w:pStyle w:val="BodyText"/>
              <w:jc w:val="left"/>
            </w:pPr>
            <w:r>
              <w:t>18.4.8</w:t>
            </w:r>
          </w:p>
        </w:tc>
        <w:tc>
          <w:tcPr>
            <w:tcW w:w="708" w:type="dxa"/>
            <w:vAlign w:val="center"/>
          </w:tcPr>
          <w:p w:rsidR="00E140AE" w:rsidRDefault="00974FC1" w:rsidP="003F173E">
            <w:pPr>
              <w:pStyle w:val="BodyText"/>
              <w:jc w:val="center"/>
            </w:pPr>
            <w:r>
              <w:t>12</w:t>
            </w:r>
            <w:r w:rsidR="00DE1A15">
              <w:t>4</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8C6C8A">
            <w:pPr>
              <w:pStyle w:val="BodyText0"/>
              <w:jc w:val="left"/>
            </w:pPr>
            <w:r>
              <w:t xml:space="preserve">Traffic Control Signals - Checking And Testing – </w:t>
            </w:r>
            <w:r w:rsidR="008C6C8A" w:rsidRPr="00CD1105">
              <w:t>Give 24 </w:t>
            </w:r>
            <w:proofErr w:type="spellStart"/>
            <w:r w:rsidR="008C6C8A" w:rsidRPr="00CD1105">
              <w:t>hours notice</w:t>
            </w:r>
            <w:proofErr w:type="spellEnd"/>
            <w:r w:rsidR="008C6C8A" w:rsidRPr="00CD1105">
              <w:t xml:space="preserve"> for checking and testing signal controller, cabling and lanterns. </w:t>
            </w:r>
          </w:p>
        </w:tc>
        <w:tc>
          <w:tcPr>
            <w:tcW w:w="993" w:type="dxa"/>
            <w:vAlign w:val="center"/>
          </w:tcPr>
          <w:p w:rsidR="00E140AE" w:rsidRDefault="00E140AE" w:rsidP="003F173E">
            <w:pPr>
              <w:pStyle w:val="BodyText"/>
              <w:jc w:val="left"/>
            </w:pPr>
            <w:r>
              <w:t>18.9</w:t>
            </w:r>
          </w:p>
        </w:tc>
        <w:tc>
          <w:tcPr>
            <w:tcW w:w="708" w:type="dxa"/>
            <w:vAlign w:val="center"/>
          </w:tcPr>
          <w:p w:rsidR="00E140AE" w:rsidRDefault="00974FC1" w:rsidP="003F173E">
            <w:pPr>
              <w:pStyle w:val="BodyText"/>
              <w:jc w:val="center"/>
            </w:pPr>
            <w:r>
              <w:t>12</w:t>
            </w:r>
            <w:r w:rsidR="00DE1A15">
              <w:t>4</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 xml:space="preserve">Traffic Counting Stations - Installation - Vehicle Detection – Detector Loop - </w:t>
            </w:r>
            <w:r w:rsidR="008C6C8A" w:rsidRPr="00C43677">
              <w:t>Provide 24 </w:t>
            </w:r>
            <w:proofErr w:type="spellStart"/>
            <w:r w:rsidR="008C6C8A" w:rsidRPr="00C43677">
              <w:t>hours notice</w:t>
            </w:r>
            <w:proofErr w:type="spellEnd"/>
            <w:r w:rsidR="008C6C8A" w:rsidRPr="00C43677">
              <w:t xml:space="preserve"> to the Superintendent prior to installation of vehicle detector loops</w:t>
            </w:r>
          </w:p>
        </w:tc>
        <w:tc>
          <w:tcPr>
            <w:tcW w:w="993" w:type="dxa"/>
            <w:vAlign w:val="center"/>
          </w:tcPr>
          <w:p w:rsidR="00E140AE" w:rsidRDefault="00E140AE" w:rsidP="003F173E">
            <w:pPr>
              <w:pStyle w:val="BodyText"/>
              <w:jc w:val="left"/>
            </w:pPr>
            <w:r>
              <w:t>19.7.1</w:t>
            </w:r>
          </w:p>
        </w:tc>
        <w:tc>
          <w:tcPr>
            <w:tcW w:w="708" w:type="dxa"/>
            <w:vAlign w:val="center"/>
          </w:tcPr>
          <w:p w:rsidR="00E140AE" w:rsidRDefault="00974FC1" w:rsidP="003F173E">
            <w:pPr>
              <w:pStyle w:val="BodyText"/>
              <w:jc w:val="center"/>
            </w:pPr>
            <w:r>
              <w:t>12</w:t>
            </w:r>
            <w:r w:rsidR="00DE1A15">
              <w:t>6</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 xml:space="preserve">Traffic Counting Stations - Testing And Inspection - </w:t>
            </w:r>
            <w:r w:rsidR="00076F45" w:rsidRPr="00C43677">
              <w:t>Test the installation in the presence of the Superintendent</w:t>
            </w:r>
          </w:p>
        </w:tc>
        <w:tc>
          <w:tcPr>
            <w:tcW w:w="993" w:type="dxa"/>
            <w:vAlign w:val="center"/>
          </w:tcPr>
          <w:p w:rsidR="00E140AE" w:rsidRDefault="00E140AE" w:rsidP="003F173E">
            <w:pPr>
              <w:pStyle w:val="BodyText"/>
              <w:jc w:val="left"/>
            </w:pPr>
            <w:r>
              <w:t>19.9.1</w:t>
            </w:r>
          </w:p>
        </w:tc>
        <w:tc>
          <w:tcPr>
            <w:tcW w:w="708" w:type="dxa"/>
            <w:vAlign w:val="center"/>
          </w:tcPr>
          <w:p w:rsidR="00E140AE" w:rsidRDefault="00974FC1" w:rsidP="003F173E">
            <w:pPr>
              <w:pStyle w:val="BodyText"/>
              <w:jc w:val="center"/>
            </w:pPr>
            <w:r>
              <w:t>1</w:t>
            </w:r>
            <w:r w:rsidR="00DE1A15">
              <w:t>27</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 xml:space="preserve">Traffic Counting Stations - Testing And Inspection - </w:t>
            </w:r>
            <w:r w:rsidR="00076F45" w:rsidRPr="00C43677">
              <w:t>Provide 24 </w:t>
            </w:r>
            <w:proofErr w:type="spellStart"/>
            <w:r w:rsidR="00076F45" w:rsidRPr="00C43677">
              <w:t>hours notice</w:t>
            </w:r>
            <w:proofErr w:type="spellEnd"/>
            <w:r w:rsidR="00076F45" w:rsidRPr="00C43677">
              <w:t xml:space="preserve"> to the Superintendent for inspection of excavations for foundations and conduits</w:t>
            </w:r>
          </w:p>
        </w:tc>
        <w:tc>
          <w:tcPr>
            <w:tcW w:w="993" w:type="dxa"/>
            <w:vAlign w:val="center"/>
          </w:tcPr>
          <w:p w:rsidR="00E140AE" w:rsidRDefault="00E140AE" w:rsidP="003F173E">
            <w:pPr>
              <w:pStyle w:val="BodyText"/>
              <w:jc w:val="left"/>
            </w:pPr>
            <w:r>
              <w:t>19.9.3</w:t>
            </w:r>
          </w:p>
        </w:tc>
        <w:tc>
          <w:tcPr>
            <w:tcW w:w="708" w:type="dxa"/>
            <w:vAlign w:val="center"/>
          </w:tcPr>
          <w:p w:rsidR="00E140AE" w:rsidRDefault="00974FC1" w:rsidP="003F173E">
            <w:pPr>
              <w:pStyle w:val="BodyText"/>
              <w:jc w:val="center"/>
            </w:pPr>
            <w:r>
              <w:t>1</w:t>
            </w:r>
            <w:r w:rsidR="00DE1A15">
              <w:t>27</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E140AE" w:rsidTr="00AB59FB">
        <w:trPr>
          <w:cantSplit/>
        </w:trPr>
        <w:tc>
          <w:tcPr>
            <w:tcW w:w="6379" w:type="dxa"/>
            <w:vAlign w:val="center"/>
          </w:tcPr>
          <w:p w:rsidR="00E140AE" w:rsidRDefault="00E140AE" w:rsidP="003F173E">
            <w:pPr>
              <w:pStyle w:val="BodyText"/>
              <w:jc w:val="left"/>
            </w:pPr>
            <w:r>
              <w:t xml:space="preserve">Street Lighting - Excavation - </w:t>
            </w:r>
            <w:r w:rsidR="005E3394" w:rsidRPr="00A31C95">
              <w:t>Notify the Superintendent when trench excavation is complete and before backfilling has commenced</w:t>
            </w:r>
          </w:p>
        </w:tc>
        <w:tc>
          <w:tcPr>
            <w:tcW w:w="993" w:type="dxa"/>
            <w:vAlign w:val="center"/>
          </w:tcPr>
          <w:p w:rsidR="00E140AE" w:rsidRDefault="00E140AE" w:rsidP="003F173E">
            <w:pPr>
              <w:pStyle w:val="BodyText"/>
              <w:jc w:val="left"/>
            </w:pPr>
            <w:r>
              <w:t>20.5</w:t>
            </w:r>
          </w:p>
        </w:tc>
        <w:tc>
          <w:tcPr>
            <w:tcW w:w="708" w:type="dxa"/>
            <w:vAlign w:val="center"/>
          </w:tcPr>
          <w:p w:rsidR="00E140AE" w:rsidRDefault="00855B16" w:rsidP="003F173E">
            <w:pPr>
              <w:pStyle w:val="BodyText"/>
              <w:jc w:val="center"/>
            </w:pPr>
            <w:r>
              <w:t>1</w:t>
            </w:r>
            <w:r w:rsidR="00DE1A15">
              <w:t>28</w:t>
            </w:r>
          </w:p>
        </w:tc>
        <w:tc>
          <w:tcPr>
            <w:tcW w:w="708" w:type="dxa"/>
            <w:vAlign w:val="center"/>
          </w:tcPr>
          <w:p w:rsidR="00E140AE" w:rsidRDefault="00E140AE" w:rsidP="003F173E">
            <w:pPr>
              <w:pStyle w:val="BodyText"/>
              <w:jc w:val="left"/>
            </w:pPr>
          </w:p>
        </w:tc>
        <w:tc>
          <w:tcPr>
            <w:tcW w:w="708" w:type="dxa"/>
            <w:vAlign w:val="center"/>
          </w:tcPr>
          <w:p w:rsidR="00E140AE" w:rsidRDefault="00E140AE" w:rsidP="003F173E">
            <w:pPr>
              <w:pStyle w:val="BodyText"/>
              <w:jc w:val="left"/>
            </w:pPr>
          </w:p>
        </w:tc>
      </w:tr>
      <w:tr w:rsidR="00855B16" w:rsidTr="00AB59FB">
        <w:trPr>
          <w:cantSplit/>
        </w:trPr>
        <w:tc>
          <w:tcPr>
            <w:tcW w:w="6379" w:type="dxa"/>
            <w:vAlign w:val="center"/>
          </w:tcPr>
          <w:p w:rsidR="00855B16" w:rsidRDefault="00855B16" w:rsidP="00855B16">
            <w:pPr>
              <w:pStyle w:val="BodyText"/>
            </w:pPr>
            <w:r>
              <w:t>Protective Coatings - Contractor’s Responsibilities - Provide documentary evidence of PCCP accreditation before commencing protective coatings work.</w:t>
            </w:r>
          </w:p>
        </w:tc>
        <w:tc>
          <w:tcPr>
            <w:tcW w:w="993" w:type="dxa"/>
            <w:vAlign w:val="center"/>
          </w:tcPr>
          <w:p w:rsidR="00855B16" w:rsidRDefault="00855B16" w:rsidP="003F173E">
            <w:pPr>
              <w:pStyle w:val="BodyText"/>
              <w:jc w:val="left"/>
            </w:pPr>
            <w:r>
              <w:t>22.4</w:t>
            </w:r>
          </w:p>
        </w:tc>
        <w:tc>
          <w:tcPr>
            <w:tcW w:w="708" w:type="dxa"/>
            <w:vAlign w:val="center"/>
          </w:tcPr>
          <w:p w:rsidR="00855B16" w:rsidRDefault="00855B16" w:rsidP="003F173E">
            <w:pPr>
              <w:pStyle w:val="BodyText"/>
              <w:jc w:val="center"/>
            </w:pPr>
            <w:r>
              <w:t>13</w:t>
            </w:r>
            <w:r w:rsidR="00DE1A15">
              <w:t>2</w:t>
            </w:r>
          </w:p>
        </w:tc>
        <w:tc>
          <w:tcPr>
            <w:tcW w:w="708" w:type="dxa"/>
            <w:vAlign w:val="center"/>
          </w:tcPr>
          <w:p w:rsidR="00855B16" w:rsidRDefault="00855B16" w:rsidP="003F173E">
            <w:pPr>
              <w:pStyle w:val="BodyText"/>
              <w:jc w:val="left"/>
            </w:pPr>
          </w:p>
        </w:tc>
        <w:tc>
          <w:tcPr>
            <w:tcW w:w="708" w:type="dxa"/>
            <w:vAlign w:val="center"/>
          </w:tcPr>
          <w:p w:rsidR="00855B16" w:rsidRDefault="00855B16" w:rsidP="003F173E">
            <w:pPr>
              <w:pStyle w:val="BodyText"/>
              <w:jc w:val="left"/>
            </w:pPr>
          </w:p>
        </w:tc>
      </w:tr>
      <w:tr w:rsidR="00974FC1" w:rsidTr="00AB59FB">
        <w:trPr>
          <w:cantSplit/>
        </w:trPr>
        <w:tc>
          <w:tcPr>
            <w:tcW w:w="6379" w:type="dxa"/>
            <w:vAlign w:val="center"/>
          </w:tcPr>
          <w:p w:rsidR="00974FC1" w:rsidRDefault="00855B16" w:rsidP="003F173E">
            <w:pPr>
              <w:pStyle w:val="BodyText"/>
              <w:jc w:val="left"/>
            </w:pPr>
            <w:r>
              <w:t>Protective C</w:t>
            </w:r>
            <w:r w:rsidR="007F4150">
              <w:t>oatings - Equipment - Give notice so</w:t>
            </w:r>
            <w:r w:rsidR="007F4150" w:rsidRPr="007F4150">
              <w:t xml:space="preserve"> this </w:t>
            </w:r>
            <w:r w:rsidR="007F4150">
              <w:t xml:space="preserve">oil carryover </w:t>
            </w:r>
            <w:r w:rsidR="007F4150" w:rsidRPr="007F4150">
              <w:t>test</w:t>
            </w:r>
            <w:r w:rsidR="007F4150">
              <w:t>s</w:t>
            </w:r>
            <w:r w:rsidR="007F4150" w:rsidRPr="007F4150">
              <w:t xml:space="preserve"> may be witnessed by the Superintendent or their nominated representative</w:t>
            </w:r>
          </w:p>
        </w:tc>
        <w:tc>
          <w:tcPr>
            <w:tcW w:w="993" w:type="dxa"/>
            <w:vAlign w:val="center"/>
          </w:tcPr>
          <w:p w:rsidR="00974FC1" w:rsidRDefault="00974FC1" w:rsidP="003F173E">
            <w:pPr>
              <w:pStyle w:val="BodyText"/>
              <w:jc w:val="left"/>
            </w:pPr>
            <w:r>
              <w:t>22.13</w:t>
            </w:r>
          </w:p>
        </w:tc>
        <w:tc>
          <w:tcPr>
            <w:tcW w:w="708" w:type="dxa"/>
            <w:vAlign w:val="center"/>
          </w:tcPr>
          <w:p w:rsidR="00974FC1" w:rsidRDefault="005A4290" w:rsidP="003F173E">
            <w:pPr>
              <w:pStyle w:val="BodyText"/>
              <w:jc w:val="center"/>
            </w:pPr>
            <w:r>
              <w:t>13</w:t>
            </w:r>
            <w:r w:rsidR="00DE1A15">
              <w:t>3</w:t>
            </w:r>
          </w:p>
        </w:tc>
        <w:tc>
          <w:tcPr>
            <w:tcW w:w="708" w:type="dxa"/>
            <w:vAlign w:val="center"/>
          </w:tcPr>
          <w:p w:rsidR="00974FC1" w:rsidRDefault="00974FC1" w:rsidP="003F173E">
            <w:pPr>
              <w:pStyle w:val="BodyText"/>
              <w:jc w:val="left"/>
            </w:pPr>
          </w:p>
        </w:tc>
        <w:tc>
          <w:tcPr>
            <w:tcW w:w="708" w:type="dxa"/>
            <w:vAlign w:val="center"/>
          </w:tcPr>
          <w:p w:rsidR="00974FC1" w:rsidRDefault="00974FC1" w:rsidP="003F173E">
            <w:pPr>
              <w:pStyle w:val="BodyText"/>
              <w:jc w:val="left"/>
            </w:pPr>
          </w:p>
        </w:tc>
      </w:tr>
      <w:tr w:rsidR="00974FC1" w:rsidTr="00AB59FB">
        <w:trPr>
          <w:cantSplit/>
        </w:trPr>
        <w:tc>
          <w:tcPr>
            <w:tcW w:w="6379" w:type="dxa"/>
            <w:vAlign w:val="center"/>
          </w:tcPr>
          <w:p w:rsidR="00974FC1" w:rsidRDefault="00855B16" w:rsidP="003F173E">
            <w:pPr>
              <w:pStyle w:val="BodyText"/>
              <w:jc w:val="left"/>
            </w:pPr>
            <w:r>
              <w:lastRenderedPageBreak/>
              <w:t>Protective C</w:t>
            </w:r>
            <w:r w:rsidR="005D6025">
              <w:t xml:space="preserve">oatings - Coating - </w:t>
            </w:r>
            <w:r w:rsidR="005D6025" w:rsidRPr="005D6025">
              <w:t>Provide copies of specifications for application of protective coatings from the manufacturers of the products used. Provide copies of manufacturers’ product technical data sheets for all products used.</w:t>
            </w:r>
          </w:p>
        </w:tc>
        <w:tc>
          <w:tcPr>
            <w:tcW w:w="993" w:type="dxa"/>
            <w:vAlign w:val="center"/>
          </w:tcPr>
          <w:p w:rsidR="00974FC1" w:rsidRDefault="005D6025" w:rsidP="003F173E">
            <w:pPr>
              <w:pStyle w:val="BodyText"/>
              <w:jc w:val="left"/>
            </w:pPr>
            <w:r>
              <w:t>22.21</w:t>
            </w:r>
          </w:p>
        </w:tc>
        <w:tc>
          <w:tcPr>
            <w:tcW w:w="708" w:type="dxa"/>
            <w:vAlign w:val="center"/>
          </w:tcPr>
          <w:p w:rsidR="00974FC1" w:rsidRDefault="005D6025" w:rsidP="003F173E">
            <w:pPr>
              <w:pStyle w:val="BodyText"/>
              <w:jc w:val="center"/>
            </w:pPr>
            <w:r>
              <w:t>13</w:t>
            </w:r>
            <w:r w:rsidR="00DE1A15">
              <w:t>5</w:t>
            </w:r>
          </w:p>
        </w:tc>
        <w:tc>
          <w:tcPr>
            <w:tcW w:w="708" w:type="dxa"/>
            <w:vAlign w:val="center"/>
          </w:tcPr>
          <w:p w:rsidR="00974FC1" w:rsidRDefault="00974FC1" w:rsidP="003F173E">
            <w:pPr>
              <w:pStyle w:val="BodyText"/>
              <w:jc w:val="left"/>
            </w:pPr>
          </w:p>
        </w:tc>
        <w:tc>
          <w:tcPr>
            <w:tcW w:w="708" w:type="dxa"/>
            <w:vAlign w:val="center"/>
          </w:tcPr>
          <w:p w:rsidR="00974FC1" w:rsidRDefault="00974FC1" w:rsidP="003F173E">
            <w:pPr>
              <w:pStyle w:val="BodyText"/>
              <w:jc w:val="left"/>
            </w:pPr>
          </w:p>
        </w:tc>
      </w:tr>
      <w:tr w:rsidR="00974FC1" w:rsidTr="00AB59FB">
        <w:trPr>
          <w:cantSplit/>
        </w:trPr>
        <w:tc>
          <w:tcPr>
            <w:tcW w:w="6379" w:type="dxa"/>
            <w:vAlign w:val="center"/>
          </w:tcPr>
          <w:p w:rsidR="00974FC1" w:rsidRDefault="00855B16" w:rsidP="003F173E">
            <w:pPr>
              <w:pStyle w:val="BodyText"/>
              <w:jc w:val="left"/>
            </w:pPr>
            <w:r>
              <w:t>Protective C</w:t>
            </w:r>
            <w:r w:rsidR="005D6025">
              <w:t xml:space="preserve">oatings - Coating defects - </w:t>
            </w:r>
            <w:r w:rsidR="005D6025" w:rsidRPr="005D6025">
              <w:t>This compatibility between marker and coating is to be confirmed by the coating manufacturer. Provide written evidence of this compatibility if requested by the Superintendent.</w:t>
            </w:r>
          </w:p>
        </w:tc>
        <w:tc>
          <w:tcPr>
            <w:tcW w:w="993" w:type="dxa"/>
            <w:vAlign w:val="center"/>
          </w:tcPr>
          <w:p w:rsidR="00974FC1" w:rsidRDefault="005D6025" w:rsidP="003F173E">
            <w:pPr>
              <w:pStyle w:val="BodyText"/>
              <w:jc w:val="left"/>
            </w:pPr>
            <w:r>
              <w:t>22.26</w:t>
            </w:r>
          </w:p>
        </w:tc>
        <w:tc>
          <w:tcPr>
            <w:tcW w:w="708" w:type="dxa"/>
            <w:vAlign w:val="center"/>
          </w:tcPr>
          <w:p w:rsidR="00974FC1" w:rsidRDefault="005D6025" w:rsidP="003F173E">
            <w:pPr>
              <w:pStyle w:val="BodyText"/>
              <w:jc w:val="center"/>
            </w:pPr>
            <w:r>
              <w:t>13</w:t>
            </w:r>
            <w:r w:rsidR="00DE1A15">
              <w:t>5</w:t>
            </w:r>
          </w:p>
        </w:tc>
        <w:tc>
          <w:tcPr>
            <w:tcW w:w="708" w:type="dxa"/>
            <w:vAlign w:val="center"/>
          </w:tcPr>
          <w:p w:rsidR="00974FC1" w:rsidRDefault="00974FC1" w:rsidP="003F173E">
            <w:pPr>
              <w:pStyle w:val="BodyText"/>
              <w:jc w:val="left"/>
            </w:pPr>
          </w:p>
        </w:tc>
        <w:tc>
          <w:tcPr>
            <w:tcW w:w="708" w:type="dxa"/>
            <w:vAlign w:val="center"/>
          </w:tcPr>
          <w:p w:rsidR="00974FC1" w:rsidRDefault="00974FC1" w:rsidP="003F173E">
            <w:pPr>
              <w:pStyle w:val="BodyText"/>
              <w:jc w:val="left"/>
            </w:pPr>
          </w:p>
        </w:tc>
      </w:tr>
      <w:tr w:rsidR="00974FC1" w:rsidTr="00AB59FB">
        <w:trPr>
          <w:cantSplit/>
        </w:trPr>
        <w:tc>
          <w:tcPr>
            <w:tcW w:w="6379" w:type="dxa"/>
            <w:vAlign w:val="center"/>
          </w:tcPr>
          <w:p w:rsidR="00974FC1" w:rsidRDefault="00855B16" w:rsidP="005D6025">
            <w:pPr>
              <w:pStyle w:val="BodyText"/>
            </w:pPr>
            <w:r>
              <w:t>Protective C</w:t>
            </w:r>
            <w:r w:rsidR="005D6025">
              <w:t xml:space="preserve">oatings - Contractor records - </w:t>
            </w:r>
            <w:r w:rsidR="005D6025" w:rsidRPr="00AF4EB3">
              <w:t>Maintain these reports on a daily basis. Submit them to the Superintendent when requested, or, if not specifically requested, at least weekly.</w:t>
            </w:r>
          </w:p>
        </w:tc>
        <w:tc>
          <w:tcPr>
            <w:tcW w:w="993" w:type="dxa"/>
            <w:vAlign w:val="center"/>
          </w:tcPr>
          <w:p w:rsidR="00974FC1" w:rsidRDefault="005D6025" w:rsidP="003F173E">
            <w:pPr>
              <w:pStyle w:val="BodyText"/>
              <w:jc w:val="left"/>
            </w:pPr>
            <w:r>
              <w:t>22.32</w:t>
            </w:r>
          </w:p>
        </w:tc>
        <w:tc>
          <w:tcPr>
            <w:tcW w:w="708" w:type="dxa"/>
            <w:vAlign w:val="center"/>
          </w:tcPr>
          <w:p w:rsidR="00974FC1" w:rsidRDefault="005D6025" w:rsidP="003F173E">
            <w:pPr>
              <w:pStyle w:val="BodyText"/>
              <w:jc w:val="center"/>
            </w:pPr>
            <w:r>
              <w:t>13</w:t>
            </w:r>
            <w:r w:rsidR="00DE1A15">
              <w:t>6</w:t>
            </w:r>
          </w:p>
        </w:tc>
        <w:tc>
          <w:tcPr>
            <w:tcW w:w="708" w:type="dxa"/>
            <w:vAlign w:val="center"/>
          </w:tcPr>
          <w:p w:rsidR="00974FC1" w:rsidRDefault="00974FC1" w:rsidP="003F173E">
            <w:pPr>
              <w:pStyle w:val="BodyText"/>
              <w:jc w:val="left"/>
            </w:pPr>
          </w:p>
        </w:tc>
        <w:tc>
          <w:tcPr>
            <w:tcW w:w="708" w:type="dxa"/>
            <w:vAlign w:val="center"/>
          </w:tcPr>
          <w:p w:rsidR="00974FC1" w:rsidRDefault="00974FC1" w:rsidP="003F173E">
            <w:pPr>
              <w:pStyle w:val="BodyText"/>
              <w:jc w:val="left"/>
            </w:pPr>
          </w:p>
        </w:tc>
      </w:tr>
      <w:tr w:rsidR="00974FC1" w:rsidTr="00AB59FB">
        <w:trPr>
          <w:cantSplit/>
        </w:trPr>
        <w:tc>
          <w:tcPr>
            <w:tcW w:w="6379" w:type="dxa"/>
            <w:vAlign w:val="center"/>
          </w:tcPr>
          <w:p w:rsidR="00974FC1" w:rsidRDefault="005D6025" w:rsidP="003F173E">
            <w:pPr>
              <w:pStyle w:val="BodyText"/>
              <w:jc w:val="left"/>
            </w:pPr>
            <w:r>
              <w:t xml:space="preserve">Protective coatings - Film thickness - </w:t>
            </w:r>
            <w:r w:rsidRPr="005D6025">
              <w:t>Provide and operate wet film and dry film thickness gauges of approved types to ensure the correct thickness of each coat and the full system is achieved. Provide details of the gauges proposed for use.</w:t>
            </w:r>
          </w:p>
        </w:tc>
        <w:tc>
          <w:tcPr>
            <w:tcW w:w="993" w:type="dxa"/>
            <w:vAlign w:val="center"/>
          </w:tcPr>
          <w:p w:rsidR="00974FC1" w:rsidRDefault="005D6025" w:rsidP="003F173E">
            <w:pPr>
              <w:pStyle w:val="BodyText"/>
              <w:jc w:val="left"/>
            </w:pPr>
            <w:r>
              <w:t>22.33</w:t>
            </w:r>
          </w:p>
        </w:tc>
        <w:tc>
          <w:tcPr>
            <w:tcW w:w="708" w:type="dxa"/>
            <w:vAlign w:val="center"/>
          </w:tcPr>
          <w:p w:rsidR="00974FC1" w:rsidRDefault="005D6025" w:rsidP="003F173E">
            <w:pPr>
              <w:pStyle w:val="BodyText"/>
              <w:jc w:val="center"/>
            </w:pPr>
            <w:r>
              <w:t>13</w:t>
            </w:r>
            <w:r w:rsidR="00DE1A15">
              <w:t>6</w:t>
            </w:r>
          </w:p>
        </w:tc>
        <w:tc>
          <w:tcPr>
            <w:tcW w:w="708" w:type="dxa"/>
            <w:vAlign w:val="center"/>
          </w:tcPr>
          <w:p w:rsidR="00974FC1" w:rsidRDefault="00974FC1" w:rsidP="003F173E">
            <w:pPr>
              <w:pStyle w:val="BodyText"/>
              <w:jc w:val="left"/>
            </w:pPr>
          </w:p>
        </w:tc>
        <w:tc>
          <w:tcPr>
            <w:tcW w:w="708" w:type="dxa"/>
            <w:vAlign w:val="center"/>
          </w:tcPr>
          <w:p w:rsidR="00974FC1" w:rsidRDefault="00974FC1" w:rsidP="003F173E">
            <w:pPr>
              <w:pStyle w:val="BodyText"/>
              <w:jc w:val="left"/>
            </w:pPr>
          </w:p>
        </w:tc>
      </w:tr>
    </w:tbl>
    <w:p w:rsidR="000C37FA" w:rsidRDefault="000C37FA" w:rsidP="00AB6075">
      <w:pPr>
        <w:pStyle w:val="BodyText0"/>
        <w:jc w:val="left"/>
      </w:pPr>
    </w:p>
    <w:p w:rsidR="00AB6075" w:rsidRDefault="00AB6075" w:rsidP="00AB6075">
      <w:pPr>
        <w:pStyle w:val="BodyText0"/>
        <w:jc w:val="left"/>
      </w:pPr>
    </w:p>
    <w:p w:rsidR="00AB6075" w:rsidRDefault="00AB6075" w:rsidP="00AB6075">
      <w:pPr>
        <w:pStyle w:val="BodyText0"/>
        <w:jc w:val="left"/>
        <w:sectPr w:rsidR="00AB6075" w:rsidSect="004450D1">
          <w:headerReference w:type="even" r:id="rId12"/>
          <w:headerReference w:type="default" r:id="rId13"/>
          <w:type w:val="continuous"/>
          <w:pgSz w:w="11907" w:h="16840" w:code="9"/>
          <w:pgMar w:top="709" w:right="1151" w:bottom="1440" w:left="1151" w:header="720" w:footer="453" w:gutter="301"/>
          <w:cols w:space="720"/>
        </w:sectPr>
      </w:pPr>
    </w:p>
    <w:p w:rsidR="00AB6075" w:rsidRPr="0060219A" w:rsidRDefault="00AB6075" w:rsidP="00AB6075">
      <w:pPr>
        <w:pStyle w:val="BodyText0"/>
        <w:jc w:val="left"/>
      </w:pPr>
    </w:p>
    <w:sectPr w:rsidR="00AB6075" w:rsidRPr="0060219A" w:rsidSect="00FB1830">
      <w:type w:val="continuous"/>
      <w:pgSz w:w="11907" w:h="16840" w:code="9"/>
      <w:pgMar w:top="1440" w:right="1151" w:bottom="1440" w:left="1151" w:header="720" w:footer="453" w:gutter="30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CC5" w:rsidRDefault="00F40CC5" w:rsidP="00EA6204">
      <w:r>
        <w:separator/>
      </w:r>
    </w:p>
  </w:endnote>
  <w:endnote w:type="continuationSeparator" w:id="0">
    <w:p w:rsidR="00F40CC5" w:rsidRDefault="00F40CC5" w:rsidP="00EA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CG Omeg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5" w:rsidRPr="00905FB6" w:rsidRDefault="00F40CC5" w:rsidP="00905FB6">
    <w:pPr>
      <w:pStyle w:val="Footer"/>
      <w:jc w:val="center"/>
      <w:rPr>
        <w:b/>
        <w:color w:val="000000" w:themeColor="text1"/>
      </w:rPr>
    </w:pPr>
  </w:p>
  <w:p w:rsidR="00F40CC5" w:rsidRPr="00905FB6" w:rsidRDefault="00F40CC5" w:rsidP="00905FB6">
    <w:pPr>
      <w:pStyle w:val="Footer"/>
      <w:jc w:val="center"/>
      <w:rPr>
        <w:b/>
        <w:noProof/>
        <w:color w:val="000000" w:themeColor="text1"/>
      </w:rPr>
    </w:pPr>
    <w:r w:rsidRPr="00905FB6">
      <w:rPr>
        <w:b/>
        <w:color w:val="000000" w:themeColor="text1"/>
      </w:rPr>
      <w:t>STANDARD SPECIFICATION FOR ROADWORKS 2017 – SCHEDULES – HOLD POINTS – WITNESS POINTS</w:t>
    </w:r>
  </w:p>
  <w:p w:rsidR="00F40CC5" w:rsidRPr="00905FB6" w:rsidRDefault="0015266E" w:rsidP="00905FB6">
    <w:pPr>
      <w:pStyle w:val="Footer"/>
      <w:jc w:val="center"/>
      <w:rPr>
        <w:b/>
        <w:noProof/>
        <w:color w:val="000000" w:themeColor="text1"/>
      </w:rPr>
    </w:pPr>
    <w:r w:rsidRPr="00905FB6">
      <w:rPr>
        <w:b/>
        <w:noProof/>
        <w:color w:val="000000" w:themeColor="text1"/>
      </w:rPr>
      <w:t>DEC</w:t>
    </w:r>
    <w:r w:rsidR="00F40CC5" w:rsidRPr="00905FB6">
      <w:rPr>
        <w:b/>
        <w:noProof/>
        <w:color w:val="000000" w:themeColor="text1"/>
      </w:rPr>
      <w:t>EMBER 2016</w:t>
    </w:r>
  </w:p>
  <w:p w:rsidR="00F40CC5" w:rsidRPr="00905FB6" w:rsidRDefault="00F40CC5" w:rsidP="00905FB6">
    <w:pPr>
      <w:pStyle w:val="Footer"/>
      <w:jc w:val="center"/>
      <w:rPr>
        <w:b/>
        <w:noProof/>
        <w:color w:val="000000" w:themeColor="text1"/>
      </w:rPr>
    </w:pPr>
    <w:r w:rsidRPr="00905FB6">
      <w:rPr>
        <w:b/>
        <w:color w:val="000000" w:themeColor="text1"/>
      </w:rPr>
      <w:t xml:space="preserve">PAGE </w:t>
    </w:r>
    <w:r w:rsidRPr="00905FB6">
      <w:rPr>
        <w:b/>
        <w:color w:val="000000" w:themeColor="text1"/>
      </w:rPr>
      <w:fldChar w:fldCharType="begin"/>
    </w:r>
    <w:r w:rsidRPr="00905FB6">
      <w:rPr>
        <w:b/>
        <w:color w:val="000000" w:themeColor="text1"/>
      </w:rPr>
      <w:instrText xml:space="preserve"> PAGE   \* MERGEFORMAT </w:instrText>
    </w:r>
    <w:r w:rsidRPr="00905FB6">
      <w:rPr>
        <w:b/>
        <w:color w:val="000000" w:themeColor="text1"/>
      </w:rPr>
      <w:fldChar w:fldCharType="separate"/>
    </w:r>
    <w:r w:rsidR="003F4EEE">
      <w:rPr>
        <w:b/>
        <w:noProof/>
        <w:color w:val="000000" w:themeColor="text1"/>
      </w:rPr>
      <w:t>1</w:t>
    </w:r>
    <w:r w:rsidRPr="00905FB6">
      <w:rPr>
        <w:b/>
        <w:noProof/>
        <w:color w:val="000000" w:themeColor="text1"/>
      </w:rPr>
      <w:fldChar w:fldCharType="end"/>
    </w:r>
    <w:r w:rsidRPr="00905FB6">
      <w:rPr>
        <w:b/>
        <w:noProof/>
        <w:color w:val="000000" w:themeColor="text1"/>
      </w:rPr>
      <w:t xml:space="preserve"> of </w:t>
    </w:r>
    <w:r w:rsidRPr="00905FB6">
      <w:rPr>
        <w:b/>
        <w:noProof/>
        <w:color w:val="000000" w:themeColor="text1"/>
      </w:rPr>
      <w:fldChar w:fldCharType="begin"/>
    </w:r>
    <w:r w:rsidRPr="00905FB6">
      <w:rPr>
        <w:b/>
        <w:noProof/>
        <w:color w:val="000000" w:themeColor="text1"/>
      </w:rPr>
      <w:instrText xml:space="preserve"> numpages </w:instrText>
    </w:r>
    <w:r w:rsidRPr="00905FB6">
      <w:rPr>
        <w:b/>
        <w:noProof/>
        <w:color w:val="000000" w:themeColor="text1"/>
      </w:rPr>
      <w:fldChar w:fldCharType="separate"/>
    </w:r>
    <w:r w:rsidR="00FA792D">
      <w:rPr>
        <w:b/>
        <w:noProof/>
        <w:color w:val="000000" w:themeColor="text1"/>
      </w:rPr>
      <w:t>12</w:t>
    </w:r>
    <w:r w:rsidRPr="00905FB6">
      <w:rPr>
        <w:b/>
        <w:noProof/>
        <w:color w:val="000000" w:themeColor="text1"/>
      </w:rPr>
      <w:fldChar w:fldCharType="end"/>
    </w:r>
    <w:r w:rsidRPr="00905FB6">
      <w:rPr>
        <w:b/>
        <w:noProof/>
        <w:color w:val="000000" w:themeColor="text1"/>
      </w:rPr>
      <w:t xml:space="preserve"> PAGES</w:t>
    </w:r>
  </w:p>
  <w:p w:rsidR="00F40CC5" w:rsidRPr="00605A24" w:rsidRDefault="00F40CC5" w:rsidP="00905FB6">
    <w:pPr>
      <w:pStyle w:val="Footer"/>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E" w:rsidRDefault="003F4EEE" w:rsidP="003F4EEE">
    <w:pPr>
      <w:pStyle w:val="Foo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1644"/>
      <w:gridCol w:w="1249"/>
      <w:gridCol w:w="1335"/>
      <w:gridCol w:w="1289"/>
    </w:tblGrid>
    <w:tr w:rsidR="003F4EEE" w:rsidRPr="00504017" w:rsidTr="00A27CD0">
      <w:tc>
        <w:tcPr>
          <w:tcW w:w="2111" w:type="pct"/>
          <w:tcBorders>
            <w:top w:val="single" w:sz="4" w:space="0" w:color="auto"/>
            <w:left w:val="single" w:sz="4" w:space="0" w:color="auto"/>
            <w:bottom w:val="single" w:sz="4" w:space="0" w:color="auto"/>
            <w:right w:val="single" w:sz="4" w:space="0" w:color="auto"/>
          </w:tcBorders>
          <w:vAlign w:val="center"/>
          <w:hideMark/>
        </w:tcPr>
        <w:p w:rsidR="003F4EEE" w:rsidRPr="00504017" w:rsidRDefault="003F4EEE" w:rsidP="00A27CD0">
          <w:pPr>
            <w:pStyle w:val="Footer"/>
            <w:jc w:val="center"/>
            <w:rPr>
              <w:b/>
            </w:rPr>
          </w:pPr>
          <w:r w:rsidRPr="00504017">
            <w:rPr>
              <w:b/>
            </w:rPr>
            <w:t>Doc ID</w:t>
          </w:r>
        </w:p>
      </w:tc>
      <w:tc>
        <w:tcPr>
          <w:tcW w:w="861" w:type="pct"/>
          <w:tcBorders>
            <w:top w:val="single" w:sz="4" w:space="0" w:color="auto"/>
            <w:left w:val="single" w:sz="4" w:space="0" w:color="auto"/>
            <w:bottom w:val="single" w:sz="4" w:space="0" w:color="auto"/>
            <w:right w:val="single" w:sz="4" w:space="0" w:color="auto"/>
          </w:tcBorders>
          <w:vAlign w:val="center"/>
          <w:hideMark/>
        </w:tcPr>
        <w:p w:rsidR="003F4EEE" w:rsidRPr="00504017" w:rsidRDefault="003F4EEE" w:rsidP="00A27CD0">
          <w:pPr>
            <w:pStyle w:val="Footer"/>
            <w:jc w:val="center"/>
            <w:rPr>
              <w:b/>
            </w:rPr>
          </w:pPr>
          <w:r w:rsidRPr="00504017">
            <w:rPr>
              <w:b/>
            </w:rPr>
            <w:t>Version</w:t>
          </w:r>
        </w:p>
      </w:tc>
      <w:tc>
        <w:tcPr>
          <w:tcW w:w="654" w:type="pct"/>
          <w:tcBorders>
            <w:top w:val="single" w:sz="4" w:space="0" w:color="auto"/>
            <w:left w:val="single" w:sz="4" w:space="0" w:color="auto"/>
            <w:bottom w:val="single" w:sz="4" w:space="0" w:color="auto"/>
            <w:right w:val="single" w:sz="4" w:space="0" w:color="auto"/>
          </w:tcBorders>
          <w:vAlign w:val="center"/>
          <w:hideMark/>
        </w:tcPr>
        <w:p w:rsidR="003F4EEE" w:rsidRPr="00504017" w:rsidRDefault="003F4EEE" w:rsidP="00A27CD0">
          <w:pPr>
            <w:pStyle w:val="Footer"/>
            <w:jc w:val="center"/>
            <w:rPr>
              <w:b/>
            </w:rPr>
          </w:pPr>
          <w:r w:rsidRPr="00504017">
            <w:rPr>
              <w:b/>
            </w:rPr>
            <w:t>Issued</w:t>
          </w:r>
        </w:p>
      </w:tc>
      <w:tc>
        <w:tcPr>
          <w:tcW w:w="699" w:type="pct"/>
          <w:tcBorders>
            <w:top w:val="single" w:sz="4" w:space="0" w:color="auto"/>
            <w:left w:val="single" w:sz="4" w:space="0" w:color="auto"/>
            <w:bottom w:val="single" w:sz="4" w:space="0" w:color="auto"/>
            <w:right w:val="single" w:sz="4" w:space="0" w:color="auto"/>
          </w:tcBorders>
          <w:vAlign w:val="center"/>
          <w:hideMark/>
        </w:tcPr>
        <w:p w:rsidR="003F4EEE" w:rsidRPr="00504017" w:rsidRDefault="003F4EEE" w:rsidP="00A27CD0">
          <w:pPr>
            <w:pStyle w:val="Footer"/>
            <w:jc w:val="center"/>
            <w:rPr>
              <w:b/>
            </w:rPr>
          </w:pPr>
          <w:r w:rsidRPr="00504017">
            <w:rPr>
              <w:b/>
            </w:rPr>
            <w:t>Printed</w:t>
          </w:r>
        </w:p>
      </w:tc>
      <w:tc>
        <w:tcPr>
          <w:tcW w:w="675" w:type="pct"/>
          <w:tcBorders>
            <w:top w:val="single" w:sz="4" w:space="0" w:color="auto"/>
            <w:left w:val="single" w:sz="4" w:space="0" w:color="auto"/>
            <w:bottom w:val="single" w:sz="4" w:space="0" w:color="auto"/>
            <w:right w:val="single" w:sz="4" w:space="0" w:color="auto"/>
          </w:tcBorders>
          <w:vAlign w:val="center"/>
          <w:hideMark/>
        </w:tcPr>
        <w:p w:rsidR="003F4EEE" w:rsidRPr="00504017" w:rsidRDefault="003F4EEE" w:rsidP="00A27CD0">
          <w:pPr>
            <w:pStyle w:val="Footer"/>
            <w:rPr>
              <w:b/>
            </w:rPr>
          </w:pPr>
          <w:r>
            <w:rPr>
              <w:b/>
            </w:rPr>
            <w:t>Page</w:t>
          </w:r>
        </w:p>
      </w:tc>
    </w:tr>
    <w:tr w:rsidR="003F4EEE" w:rsidRPr="00504017" w:rsidTr="00A27CD0">
      <w:tc>
        <w:tcPr>
          <w:tcW w:w="2111" w:type="pct"/>
          <w:tcBorders>
            <w:top w:val="single" w:sz="4" w:space="0" w:color="auto"/>
            <w:left w:val="single" w:sz="4" w:space="0" w:color="auto"/>
            <w:bottom w:val="single" w:sz="4" w:space="0" w:color="auto"/>
            <w:right w:val="single" w:sz="4" w:space="0" w:color="auto"/>
          </w:tcBorders>
          <w:vAlign w:val="center"/>
        </w:tcPr>
        <w:p w:rsidR="003F4EEE" w:rsidRPr="00504017" w:rsidRDefault="003F4EEE" w:rsidP="00A27CD0">
          <w:pPr>
            <w:pStyle w:val="Footer"/>
            <w:jc w:val="center"/>
            <w:rPr>
              <w:b/>
            </w:rPr>
          </w:pPr>
          <w:r>
            <w:rPr>
              <w:b/>
              <w:i/>
            </w:rPr>
            <w:t>1.06</w:t>
          </w:r>
          <w:r>
            <w:rPr>
              <w:b/>
              <w:i/>
            </w:rPr>
            <w:t xml:space="preserve"> Hold &amp; Witness</w:t>
          </w:r>
          <w:r w:rsidRPr="00504017">
            <w:rPr>
              <w:b/>
              <w:i/>
            </w:rPr>
            <w:t xml:space="preserve">–SS </w:t>
          </w:r>
          <w:proofErr w:type="spellStart"/>
          <w:r>
            <w:rPr>
              <w:b/>
              <w:i/>
            </w:rPr>
            <w:t>Road</w:t>
          </w:r>
          <w:r>
            <w:rPr>
              <w:b/>
              <w:i/>
            </w:rPr>
            <w:t>works</w:t>
          </w:r>
          <w:proofErr w:type="spellEnd"/>
        </w:p>
      </w:tc>
      <w:tc>
        <w:tcPr>
          <w:tcW w:w="861" w:type="pct"/>
          <w:tcBorders>
            <w:top w:val="single" w:sz="4" w:space="0" w:color="auto"/>
            <w:left w:val="single" w:sz="4" w:space="0" w:color="auto"/>
            <w:bottom w:val="single" w:sz="4" w:space="0" w:color="auto"/>
            <w:right w:val="single" w:sz="4" w:space="0" w:color="auto"/>
          </w:tcBorders>
          <w:vAlign w:val="center"/>
        </w:tcPr>
        <w:p w:rsidR="003F4EEE" w:rsidRPr="00504017" w:rsidRDefault="003F4EEE" w:rsidP="00A27CD0">
          <w:pPr>
            <w:pStyle w:val="Footer"/>
            <w:jc w:val="center"/>
            <w:rPr>
              <w:b/>
            </w:rPr>
          </w:pPr>
          <w:r w:rsidRPr="00504017">
            <w:rPr>
              <w:b/>
            </w:rPr>
            <w:t>2016.0</w:t>
          </w:r>
          <w:r>
            <w:rPr>
              <w:b/>
            </w:rPr>
            <w:t>3</w:t>
          </w:r>
        </w:p>
      </w:tc>
      <w:tc>
        <w:tcPr>
          <w:tcW w:w="654" w:type="pct"/>
          <w:tcBorders>
            <w:top w:val="single" w:sz="4" w:space="0" w:color="auto"/>
            <w:left w:val="single" w:sz="4" w:space="0" w:color="auto"/>
            <w:bottom w:val="single" w:sz="4" w:space="0" w:color="auto"/>
            <w:right w:val="single" w:sz="4" w:space="0" w:color="auto"/>
          </w:tcBorders>
          <w:vAlign w:val="center"/>
        </w:tcPr>
        <w:p w:rsidR="003F4EEE" w:rsidRPr="00504017" w:rsidRDefault="003F4EEE" w:rsidP="00A27CD0">
          <w:pPr>
            <w:pStyle w:val="Footer"/>
            <w:jc w:val="center"/>
            <w:rPr>
              <w:b/>
            </w:rPr>
          </w:pPr>
          <w:r>
            <w:rPr>
              <w:b/>
            </w:rPr>
            <w:t xml:space="preserve">Dec </w:t>
          </w:r>
          <w:r w:rsidRPr="00504017">
            <w:rPr>
              <w:b/>
            </w:rPr>
            <w:t>2016</w:t>
          </w:r>
        </w:p>
      </w:tc>
      <w:tc>
        <w:tcPr>
          <w:tcW w:w="699" w:type="pct"/>
          <w:tcBorders>
            <w:top w:val="single" w:sz="4" w:space="0" w:color="auto"/>
            <w:left w:val="single" w:sz="4" w:space="0" w:color="auto"/>
            <w:bottom w:val="single" w:sz="4" w:space="0" w:color="auto"/>
            <w:right w:val="single" w:sz="4" w:space="0" w:color="auto"/>
          </w:tcBorders>
          <w:vAlign w:val="center"/>
        </w:tcPr>
        <w:p w:rsidR="003F4EEE" w:rsidRPr="00504017" w:rsidRDefault="003F4EEE" w:rsidP="00A27CD0">
          <w:pPr>
            <w:pStyle w:val="Footer"/>
            <w:jc w:val="center"/>
            <w:rPr>
              <w:b/>
            </w:rPr>
          </w:pPr>
          <w:r w:rsidRPr="00504017">
            <w:rPr>
              <w:b/>
            </w:rPr>
            <w:fldChar w:fldCharType="begin"/>
          </w:r>
          <w:r w:rsidRPr="00504017">
            <w:rPr>
              <w:b/>
            </w:rPr>
            <w:instrText xml:space="preserve"> DATE \@ "d/MM/yyyy" </w:instrText>
          </w:r>
          <w:r w:rsidRPr="00504017">
            <w:rPr>
              <w:b/>
            </w:rPr>
            <w:fldChar w:fldCharType="separate"/>
          </w:r>
          <w:r w:rsidR="00FA792D">
            <w:rPr>
              <w:b/>
              <w:noProof/>
            </w:rPr>
            <w:t>6/12/2016</w:t>
          </w:r>
          <w:r w:rsidRPr="00504017">
            <w:rPr>
              <w:b/>
            </w:rPr>
            <w:fldChar w:fldCharType="end"/>
          </w:r>
        </w:p>
      </w:tc>
      <w:tc>
        <w:tcPr>
          <w:tcW w:w="675" w:type="pct"/>
          <w:tcBorders>
            <w:top w:val="single" w:sz="4" w:space="0" w:color="auto"/>
            <w:left w:val="single" w:sz="4" w:space="0" w:color="auto"/>
            <w:bottom w:val="single" w:sz="4" w:space="0" w:color="auto"/>
            <w:right w:val="single" w:sz="4" w:space="0" w:color="auto"/>
          </w:tcBorders>
          <w:vAlign w:val="center"/>
        </w:tcPr>
        <w:p w:rsidR="003F4EEE" w:rsidRPr="00504017" w:rsidRDefault="003F4EEE" w:rsidP="00A27CD0">
          <w:pPr>
            <w:pStyle w:val="Footer"/>
            <w:rPr>
              <w:b/>
            </w:rPr>
          </w:pPr>
          <w:r>
            <w:rPr>
              <w:b/>
            </w:rPr>
            <w:fldChar w:fldCharType="begin"/>
          </w:r>
          <w:r>
            <w:rPr>
              <w:b/>
            </w:rPr>
            <w:instrText xml:space="preserve"> page </w:instrText>
          </w:r>
          <w:r>
            <w:rPr>
              <w:b/>
            </w:rPr>
            <w:fldChar w:fldCharType="separate"/>
          </w:r>
          <w:r w:rsidR="00FA792D">
            <w:rPr>
              <w:b/>
              <w:noProof/>
            </w:rPr>
            <w:t>12</w:t>
          </w:r>
          <w:r>
            <w:rPr>
              <w:b/>
            </w:rPr>
            <w:fldChar w:fldCharType="end"/>
          </w:r>
          <w:r>
            <w:rPr>
              <w:b/>
            </w:rPr>
            <w:t xml:space="preserve"> of </w:t>
          </w:r>
          <w:r>
            <w:rPr>
              <w:b/>
            </w:rPr>
            <w:fldChar w:fldCharType="begin"/>
          </w:r>
          <w:r>
            <w:rPr>
              <w:b/>
            </w:rPr>
            <w:instrText xml:space="preserve"> numpages </w:instrText>
          </w:r>
          <w:r>
            <w:rPr>
              <w:b/>
            </w:rPr>
            <w:fldChar w:fldCharType="separate"/>
          </w:r>
          <w:r w:rsidR="00FA792D">
            <w:rPr>
              <w:b/>
              <w:noProof/>
            </w:rPr>
            <w:t>12</w:t>
          </w:r>
          <w:r>
            <w:rPr>
              <w:b/>
            </w:rPr>
            <w:fldChar w:fldCharType="end"/>
          </w:r>
        </w:p>
      </w:tc>
    </w:tr>
  </w:tbl>
  <w:p w:rsidR="0034187C" w:rsidRPr="00605A24" w:rsidRDefault="0034187C" w:rsidP="003F4EEE">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CC5" w:rsidRDefault="00F40CC5" w:rsidP="00EA6204">
      <w:r>
        <w:separator/>
      </w:r>
    </w:p>
  </w:footnote>
  <w:footnote w:type="continuationSeparator" w:id="0">
    <w:p w:rsidR="00F40CC5" w:rsidRDefault="00F40CC5" w:rsidP="00EA6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Borders>
        <w:bottom w:val="single" w:sz="4" w:space="0" w:color="auto"/>
      </w:tblBorders>
      <w:tblLayout w:type="fixed"/>
      <w:tblLook w:val="0000" w:firstRow="0" w:lastRow="0" w:firstColumn="0" w:lastColumn="0" w:noHBand="0" w:noVBand="0"/>
    </w:tblPr>
    <w:tblGrid>
      <w:gridCol w:w="9354"/>
    </w:tblGrid>
    <w:tr w:rsidR="00F40CC5">
      <w:tc>
        <w:tcPr>
          <w:tcW w:w="9354" w:type="dxa"/>
        </w:tcPr>
        <w:p w:rsidR="00F40CC5" w:rsidRDefault="00F40CC5">
          <w:pPr>
            <w:pStyle w:val="Header"/>
            <w:tabs>
              <w:tab w:val="clear" w:pos="4320"/>
              <w:tab w:val="clear" w:pos="8640"/>
            </w:tabs>
          </w:pPr>
          <w:r>
            <w:t>PRELIMINARY CLAUSES</w:t>
          </w:r>
        </w:p>
      </w:tc>
    </w:tr>
  </w:tbl>
  <w:p w:rsidR="00F40CC5" w:rsidRDefault="00F40CC5">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EEE" w:rsidRDefault="003F4EEE" w:rsidP="003F4EEE">
    <w:pPr>
      <w:pStyle w:val="Header"/>
      <w:ind w:left="-1418"/>
    </w:pPr>
    <w:r>
      <w:rPr>
        <w:noProof/>
        <w:lang w:eastAsia="en-AU"/>
      </w:rPr>
      <w:drawing>
        <wp:inline distT="0" distB="0" distL="0" distR="0" wp14:anchorId="360D7A70" wp14:editId="3E1EE611">
          <wp:extent cx="7560000" cy="12621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 Header log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21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5" w:rsidRDefault="00F40CC5">
    <w:pPr>
      <w:pStyle w:val="Header"/>
      <w:pBdr>
        <w:bottom w:val="single" w:sz="4" w:space="1" w:color="auto"/>
      </w:pBdr>
      <w:rPr>
        <w:sz w:val="18"/>
      </w:rPr>
    </w:pPr>
    <w:r>
      <w:rPr>
        <w:sz w:val="18"/>
      </w:rPr>
      <w:t>PROJECT SPECIFIC REQUIREMENTS</w:t>
    </w:r>
    <w:r>
      <w:rPr>
        <w:rStyle w:val="masterspecversion"/>
      </w:rPr>
      <w:t>&lt;&lt;T&amp;W Std. Spec. - Project Specific Req. - Jan 2001&gt;&gt;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C5" w:rsidRPr="00434172" w:rsidRDefault="00F40CC5" w:rsidP="004341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F87A92"/>
    <w:lvl w:ilvl="0">
      <w:start w:val="1"/>
      <w:numFmt w:val="decimal"/>
      <w:lvlText w:val="%1."/>
      <w:lvlJc w:val="left"/>
      <w:pPr>
        <w:tabs>
          <w:tab w:val="num" w:pos="1209"/>
        </w:tabs>
        <w:ind w:left="1209" w:hanging="360"/>
      </w:pPr>
      <w:rPr>
        <w:rFonts w:cs="Times New Roman"/>
      </w:rPr>
    </w:lvl>
  </w:abstractNum>
  <w:abstractNum w:abstractNumId="1">
    <w:nsid w:val="FFFFFF81"/>
    <w:multiLevelType w:val="singleLevel"/>
    <w:tmpl w:val="6D06EA8E"/>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89D420D6"/>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25467864"/>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BA56F7E4"/>
    <w:lvl w:ilvl="0">
      <w:start w:val="1"/>
      <w:numFmt w:val="bullet"/>
      <w:lvlText w:val="-"/>
      <w:lvlJc w:val="left"/>
      <w:pPr>
        <w:tabs>
          <w:tab w:val="num" w:pos="927"/>
        </w:tabs>
        <w:ind w:left="851" w:hanging="284"/>
      </w:pPr>
      <w:rPr>
        <w:rFonts w:ascii="Times New Roman" w:hAnsi="Times New Roman" w:hint="default"/>
      </w:rPr>
    </w:lvl>
  </w:abstractNum>
  <w:abstractNum w:abstractNumId="5">
    <w:nsid w:val="FFFFFFFB"/>
    <w:multiLevelType w:val="multilevel"/>
    <w:tmpl w:val="FE7204AE"/>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nsid w:val="FFFFFFFE"/>
    <w:multiLevelType w:val="singleLevel"/>
    <w:tmpl w:val="A4F27B30"/>
    <w:lvl w:ilvl="0">
      <w:numFmt w:val="decimal"/>
      <w:pStyle w:val="IndentBH"/>
      <w:lvlText w:val="*"/>
      <w:lvlJc w:val="left"/>
    </w:lvl>
  </w:abstractNum>
  <w:abstractNum w:abstractNumId="7">
    <w:nsid w:val="00000001"/>
    <w:multiLevelType w:val="multilevel"/>
    <w:tmpl w:val="00000001"/>
    <w:name w:val="Outline"/>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
    <w:nsid w:val="00000002"/>
    <w:multiLevelType w:val="singleLevel"/>
    <w:tmpl w:val="00000002"/>
    <w:name w:val="WW8Num1"/>
    <w:lvl w:ilvl="0">
      <w:start w:val="1"/>
      <w:numFmt w:val="bullet"/>
      <w:lvlText w:val="-"/>
      <w:lvlJc w:val="left"/>
      <w:pPr>
        <w:tabs>
          <w:tab w:val="num" w:pos="360"/>
        </w:tabs>
        <w:ind w:left="360" w:hanging="360"/>
      </w:pPr>
      <w:rPr>
        <w:rFonts w:ascii="Arial" w:hAnsi="Arial"/>
        <w:sz w:val="28"/>
      </w:rPr>
    </w:lvl>
  </w:abstractNum>
  <w:abstractNum w:abstractNumId="9">
    <w:nsid w:val="00000003"/>
    <w:multiLevelType w:val="singleLevel"/>
    <w:tmpl w:val="00000003"/>
    <w:lvl w:ilvl="0">
      <w:numFmt w:val="bullet"/>
      <w:lvlText w:val=""/>
      <w:lvlJc w:val="left"/>
      <w:pPr>
        <w:tabs>
          <w:tab w:val="num" w:pos="283"/>
        </w:tabs>
        <w:ind w:left="283" w:hanging="283"/>
      </w:pPr>
      <w:rPr>
        <w:rFonts w:ascii="Symbol" w:hAnsi="Symbol"/>
      </w:rPr>
    </w:lvl>
  </w:abstractNum>
  <w:abstractNum w:abstractNumId="10">
    <w:nsid w:val="04EB4EA6"/>
    <w:multiLevelType w:val="multilevel"/>
    <w:tmpl w:val="C28CF3C8"/>
    <w:lvl w:ilvl="0">
      <w:start w:val="1"/>
      <w:numFmt w:val="lowerLetter"/>
      <w:pStyle w:val="ListNumber"/>
      <w:lvlText w:val="(%1)"/>
      <w:lvlJc w:val="left"/>
      <w:pPr>
        <w:tabs>
          <w:tab w:val="num" w:pos="567"/>
        </w:tabs>
        <w:ind w:left="567" w:hanging="567"/>
      </w:pPr>
      <w:rPr>
        <w:rFonts w:ascii="Arial" w:hAnsi="Arial" w:hint="default"/>
        <w:b w:val="0"/>
        <w:i w:val="0"/>
        <w:sz w:val="20"/>
      </w:rPr>
    </w:lvl>
    <w:lvl w:ilvl="1">
      <w:start w:val="1"/>
      <w:numFmt w:val="lowerRoman"/>
      <w:lvlText w:val="(%2)"/>
      <w:lvlJc w:val="left"/>
      <w:pPr>
        <w:tabs>
          <w:tab w:val="num" w:pos="1287"/>
        </w:tabs>
        <w:ind w:left="1134" w:hanging="567"/>
      </w:pPr>
      <w:rPr>
        <w:rFonts w:ascii="Arial" w:hAnsi="Arial" w:hint="default"/>
        <w:b w:val="0"/>
        <w:i w:val="0"/>
        <w:sz w:val="20"/>
      </w:rPr>
    </w:lvl>
    <w:lvl w:ilvl="2">
      <w:start w:val="1"/>
      <w:numFmt w:val="bullet"/>
      <w:lvlText w:val=""/>
      <w:lvlJc w:val="left"/>
      <w:pPr>
        <w:tabs>
          <w:tab w:val="num" w:pos="1418"/>
        </w:tabs>
        <w:ind w:left="1418" w:hanging="426"/>
      </w:pPr>
      <w:rPr>
        <w:rFonts w:ascii="Wingdings" w:hAnsi="Wingdings" w:hint="default"/>
        <w:b w:val="0"/>
        <w:i w:val="0"/>
        <w:sz w:val="16"/>
      </w:rPr>
    </w:lvl>
    <w:lvl w:ilvl="3">
      <w:start w:val="1"/>
      <w:numFmt w:val="lowerLetter"/>
      <w:lvlText w:val="%4."/>
      <w:lvlJc w:val="left"/>
      <w:pPr>
        <w:tabs>
          <w:tab w:val="num" w:pos="2410"/>
        </w:tabs>
        <w:ind w:left="2410" w:hanging="992"/>
      </w:pPr>
    </w:lvl>
    <w:lvl w:ilvl="4">
      <w:start w:val="1"/>
      <w:numFmt w:val="lowerLetter"/>
      <w:lvlText w:val="(%5)"/>
      <w:lvlJc w:val="left"/>
      <w:pPr>
        <w:tabs>
          <w:tab w:val="num" w:pos="1800"/>
        </w:tabs>
        <w:ind w:left="1800" w:hanging="360"/>
      </w:pPr>
    </w:lvl>
    <w:lvl w:ilvl="5">
      <w:start w:val="1"/>
      <w:numFmt w:val="lowerRoman"/>
      <w:lvlText w:val="(%6)"/>
      <w:lvlJc w:val="left"/>
      <w:pPr>
        <w:tabs>
          <w:tab w:val="num" w:pos="928"/>
        </w:tabs>
        <w:ind w:left="928"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D3488F"/>
    <w:multiLevelType w:val="singleLevel"/>
    <w:tmpl w:val="3C70E5CE"/>
    <w:lvl w:ilvl="0">
      <w:start w:val="1"/>
      <w:numFmt w:val="bullet"/>
      <w:pStyle w:val="ListBullet"/>
      <w:lvlText w:val=""/>
      <w:lvlJc w:val="left"/>
      <w:pPr>
        <w:tabs>
          <w:tab w:val="num" w:pos="567"/>
        </w:tabs>
        <w:ind w:left="567" w:hanging="567"/>
      </w:pPr>
      <w:rPr>
        <w:rFonts w:ascii="Symbol" w:hAnsi="Symbol" w:hint="default"/>
      </w:rPr>
    </w:lvl>
  </w:abstractNum>
  <w:abstractNum w:abstractNumId="12">
    <w:nsid w:val="08060CEF"/>
    <w:multiLevelType w:val="hybridMultilevel"/>
    <w:tmpl w:val="6428C2BC"/>
    <w:lvl w:ilvl="0" w:tplc="99921EA4">
      <w:start w:val="1"/>
      <w:numFmt w:val="none"/>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0B5863BA"/>
    <w:multiLevelType w:val="hybridMultilevel"/>
    <w:tmpl w:val="262EF8A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EA92DA3"/>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2A56D02"/>
    <w:multiLevelType w:val="hybridMultilevel"/>
    <w:tmpl w:val="75BC09FE"/>
    <w:lvl w:ilvl="0" w:tplc="073A86AE">
      <w:start w:val="12"/>
      <w:numFmt w:val="bullet"/>
      <w:lvlText w:val="-"/>
      <w:lvlJc w:val="left"/>
      <w:pPr>
        <w:ind w:left="720" w:hanging="360"/>
      </w:pPr>
      <w:rPr>
        <w:rFonts w:ascii="Arial" w:hAnsi="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5E2278"/>
    <w:multiLevelType w:val="singleLevel"/>
    <w:tmpl w:val="B9D0DCD2"/>
    <w:lvl w:ilvl="0">
      <w:start w:val="1"/>
      <w:numFmt w:val="bullet"/>
      <w:lvlText w:val=""/>
      <w:lvlJc w:val="left"/>
      <w:pPr>
        <w:tabs>
          <w:tab w:val="num" w:pos="1701"/>
        </w:tabs>
        <w:ind w:left="1701" w:hanging="567"/>
      </w:pPr>
      <w:rPr>
        <w:rFonts w:ascii="Symbol" w:hAnsi="Symbol" w:hint="default"/>
        <w:b/>
        <w:i w:val="0"/>
      </w:rPr>
    </w:lvl>
  </w:abstractNum>
  <w:abstractNum w:abstractNumId="17">
    <w:nsid w:val="181216E7"/>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BAA0F41"/>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1E5E2F41"/>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1F4E27DB"/>
    <w:multiLevelType w:val="hybridMultilevel"/>
    <w:tmpl w:val="5E1E238C"/>
    <w:lvl w:ilvl="0" w:tplc="99921EA4">
      <w:start w:val="1"/>
      <w:numFmt w:val="none"/>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0CD16B6"/>
    <w:multiLevelType w:val="multilevel"/>
    <w:tmpl w:val="FD58AB4E"/>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287"/>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21B95C60"/>
    <w:multiLevelType w:val="singleLevel"/>
    <w:tmpl w:val="501A65DA"/>
    <w:lvl w:ilvl="0">
      <w:start w:val="2"/>
      <w:numFmt w:val="lowerRoman"/>
      <w:lvlText w:val="(%1)"/>
      <w:lvlJc w:val="left"/>
      <w:pPr>
        <w:tabs>
          <w:tab w:val="num" w:pos="2160"/>
        </w:tabs>
        <w:ind w:left="2160" w:hanging="720"/>
      </w:pPr>
      <w:rPr>
        <w:rFonts w:hint="default"/>
      </w:rPr>
    </w:lvl>
  </w:abstractNum>
  <w:abstractNum w:abstractNumId="23">
    <w:nsid w:val="23C20EA5"/>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24726753"/>
    <w:multiLevelType w:val="hybridMultilevel"/>
    <w:tmpl w:val="61965758"/>
    <w:lvl w:ilvl="0" w:tplc="332C9152">
      <w:start w:val="20"/>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721642B"/>
    <w:multiLevelType w:val="hybridMultilevel"/>
    <w:tmpl w:val="CF96221E"/>
    <w:lvl w:ilvl="0" w:tplc="3118CFBA">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27756D09"/>
    <w:multiLevelType w:val="multilevel"/>
    <w:tmpl w:val="240EB2A6"/>
    <w:lvl w:ilvl="0">
      <w:start w:val="1"/>
      <w:numFmt w:val="lowerLetter"/>
      <w:lvlText w:val="(%1)"/>
      <w:lvlJc w:val="left"/>
      <w:pPr>
        <w:tabs>
          <w:tab w:val="num" w:pos="1854"/>
        </w:tabs>
        <w:ind w:left="1854" w:hanging="567"/>
      </w:pPr>
    </w:lvl>
    <w:lvl w:ilvl="1">
      <w:start w:val="1"/>
      <w:numFmt w:val="lowerRoman"/>
      <w:lvlText w:val="(%2)"/>
      <w:lvlJc w:val="left"/>
      <w:pPr>
        <w:tabs>
          <w:tab w:val="num" w:pos="2574"/>
        </w:tabs>
        <w:ind w:left="2421" w:hanging="567"/>
      </w:pPr>
    </w:lvl>
    <w:lvl w:ilvl="2">
      <w:start w:val="1"/>
      <w:numFmt w:val="lowerRoman"/>
      <w:lvlText w:val="(%3)"/>
      <w:lvlJc w:val="left"/>
      <w:pPr>
        <w:tabs>
          <w:tab w:val="num" w:pos="2367"/>
        </w:tabs>
        <w:ind w:left="2367" w:hanging="360"/>
      </w:pPr>
      <w:rPr>
        <w:rFonts w:ascii="Arial" w:eastAsia="Times New Roman" w:hAnsi="Arial" w:cs="Times New Roman"/>
        <w:b w:val="0"/>
      </w:rPr>
    </w:lvl>
    <w:lvl w:ilvl="3">
      <w:start w:val="1"/>
      <w:numFmt w:val="decimal"/>
      <w:lvlText w:val="(%4)"/>
      <w:lvlJc w:val="left"/>
      <w:pPr>
        <w:tabs>
          <w:tab w:val="num" w:pos="2727"/>
        </w:tabs>
        <w:ind w:left="2727" w:hanging="360"/>
      </w:pPr>
    </w:lvl>
    <w:lvl w:ilvl="4">
      <w:start w:val="1"/>
      <w:numFmt w:val="lowerLetter"/>
      <w:lvlText w:val="(%5)"/>
      <w:lvlJc w:val="left"/>
      <w:pPr>
        <w:tabs>
          <w:tab w:val="num" w:pos="3087"/>
        </w:tabs>
        <w:ind w:left="3087" w:hanging="360"/>
      </w:pPr>
    </w:lvl>
    <w:lvl w:ilvl="5">
      <w:start w:val="1"/>
      <w:numFmt w:val="lowerRoman"/>
      <w:lvlText w:val="(%6)"/>
      <w:lvlJc w:val="left"/>
      <w:pPr>
        <w:tabs>
          <w:tab w:val="num" w:pos="3447"/>
        </w:tabs>
        <w:ind w:left="3447" w:hanging="360"/>
      </w:pPr>
    </w:lvl>
    <w:lvl w:ilvl="6">
      <w:start w:val="1"/>
      <w:numFmt w:val="decimal"/>
      <w:lvlText w:val="%7."/>
      <w:lvlJc w:val="left"/>
      <w:pPr>
        <w:tabs>
          <w:tab w:val="num" w:pos="3807"/>
        </w:tabs>
        <w:ind w:left="3807" w:hanging="360"/>
      </w:pPr>
    </w:lvl>
    <w:lvl w:ilvl="7">
      <w:start w:val="1"/>
      <w:numFmt w:val="lowerLetter"/>
      <w:lvlText w:val="%8."/>
      <w:lvlJc w:val="left"/>
      <w:pPr>
        <w:tabs>
          <w:tab w:val="num" w:pos="4167"/>
        </w:tabs>
        <w:ind w:left="4167" w:hanging="360"/>
      </w:pPr>
    </w:lvl>
    <w:lvl w:ilvl="8">
      <w:start w:val="1"/>
      <w:numFmt w:val="lowerRoman"/>
      <w:lvlText w:val="%9."/>
      <w:lvlJc w:val="left"/>
      <w:pPr>
        <w:tabs>
          <w:tab w:val="num" w:pos="4527"/>
        </w:tabs>
        <w:ind w:left="4527" w:hanging="360"/>
      </w:pPr>
    </w:lvl>
  </w:abstractNum>
  <w:abstractNum w:abstractNumId="27">
    <w:nsid w:val="2877060F"/>
    <w:multiLevelType w:val="hybridMultilevel"/>
    <w:tmpl w:val="2250D146"/>
    <w:lvl w:ilvl="0" w:tplc="073A86AE">
      <w:start w:val="12"/>
      <w:numFmt w:val="bullet"/>
      <w:lvlText w:val="-"/>
      <w:lvlJc w:val="left"/>
      <w:pPr>
        <w:ind w:left="720" w:hanging="360"/>
      </w:pPr>
      <w:rPr>
        <w:rFonts w:ascii="Arial" w:hAnsi="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D4204CE"/>
    <w:multiLevelType w:val="hybridMultilevel"/>
    <w:tmpl w:val="019624D4"/>
    <w:lvl w:ilvl="0" w:tplc="073A86AE">
      <w:start w:val="12"/>
      <w:numFmt w:val="bullet"/>
      <w:lvlText w:val="-"/>
      <w:lvlJc w:val="left"/>
      <w:pPr>
        <w:ind w:left="720" w:hanging="360"/>
      </w:pPr>
      <w:rPr>
        <w:rFonts w:ascii="Arial" w:hAnsi="Arial"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302125DC"/>
    <w:multiLevelType w:val="multilevel"/>
    <w:tmpl w:val="0882A51C"/>
    <w:lvl w:ilvl="0">
      <w:start w:val="1"/>
      <w:numFmt w:val="decimal"/>
      <w:pStyle w:val="SFNTSpecialConditionsLevel1"/>
      <w:lvlText w:val="%1."/>
      <w:lvlJc w:val="left"/>
      <w:pPr>
        <w:tabs>
          <w:tab w:val="num" w:pos="567"/>
        </w:tabs>
        <w:ind w:left="567" w:hanging="567"/>
      </w:pPr>
      <w:rPr>
        <w:rFonts w:hint="default"/>
        <w:b/>
      </w:rPr>
    </w:lvl>
    <w:lvl w:ilvl="1">
      <w:start w:val="1"/>
      <w:numFmt w:val="decimal"/>
      <w:pStyle w:val="SFNTSpecialConditionsLevel2"/>
      <w:lvlText w:val="%1.%2"/>
      <w:lvlJc w:val="left"/>
      <w:pPr>
        <w:tabs>
          <w:tab w:val="num" w:pos="1134"/>
        </w:tabs>
        <w:ind w:left="1134" w:hanging="567"/>
      </w:pPr>
      <w:rPr>
        <w:rFonts w:hint="default"/>
      </w:rPr>
    </w:lvl>
    <w:lvl w:ilvl="2">
      <w:start w:val="1"/>
      <w:numFmt w:val="lowerLetter"/>
      <w:pStyle w:val="SFNTSpecialConditionsLevel3"/>
      <w:lvlText w:val="(%3)"/>
      <w:lvlJc w:val="left"/>
      <w:pPr>
        <w:tabs>
          <w:tab w:val="num" w:pos="1701"/>
        </w:tabs>
        <w:ind w:left="1701" w:hanging="567"/>
      </w:pPr>
      <w:rPr>
        <w:rFonts w:hint="default"/>
      </w:rPr>
    </w:lvl>
    <w:lvl w:ilvl="3">
      <w:start w:val="1"/>
      <w:numFmt w:val="lowerRoman"/>
      <w:pStyle w:val="SFNTSpecialConditionsLevel4"/>
      <w:lvlText w:val="(%4)"/>
      <w:lvlJc w:val="left"/>
      <w:pPr>
        <w:tabs>
          <w:tab w:val="num" w:pos="2268"/>
        </w:tabs>
        <w:ind w:left="2268" w:hanging="567"/>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0">
    <w:nsid w:val="33224C23"/>
    <w:multiLevelType w:val="multilevel"/>
    <w:tmpl w:val="2B8261A0"/>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Arial" w:hAnsi="Arial" w:cs="Arial" w:hint="default"/>
        <w:b w:val="0"/>
        <w:i w:val="0"/>
        <w:sz w:val="20"/>
        <w:szCs w:val="20"/>
        <w:u w:val="none"/>
      </w:rPr>
    </w:lvl>
    <w:lvl w:ilvl="3">
      <w:start w:val="1"/>
      <w:numFmt w:val="lowerRoman"/>
      <w:pStyle w:val="DefenceHeading4"/>
      <w:lvlText w:val="(%4)"/>
      <w:lvlJc w:val="left"/>
      <w:pPr>
        <w:tabs>
          <w:tab w:val="num" w:pos="1928"/>
        </w:tabs>
        <w:ind w:left="1928" w:hanging="964"/>
      </w:pPr>
      <w:rPr>
        <w:rFonts w:ascii="Arial" w:hAnsi="Arial" w:cs="Arial" w:hint="default"/>
        <w:b w:val="0"/>
        <w:bCs w:val="0"/>
        <w:i w:val="0"/>
        <w:iCs w:val="0"/>
        <w:caps w:val="0"/>
        <w:smallCaps w:val="0"/>
        <w:strike w:val="0"/>
        <w:dstrike w:val="0"/>
        <w:noProof w:val="0"/>
        <w:vanish w:val="0"/>
        <w:color w:val="auto"/>
        <w:spacing w:val="0"/>
        <w:w w:val="100"/>
        <w:kern w:val="0"/>
        <w:position w:val="0"/>
        <w:sz w:val="20"/>
        <w:u w:val="none"/>
        <w:effect w:val="none"/>
        <w:bdr w:val="none" w:sz="0" w:space="0" w:color="auto"/>
        <w:shd w:val="clear" w:color="auto" w:fill="auto"/>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DefenceHeading5"/>
      <w:lvlText w:val="%5."/>
      <w:lvlJc w:val="left"/>
      <w:pPr>
        <w:tabs>
          <w:tab w:val="num" w:pos="2892"/>
        </w:tabs>
        <w:ind w:left="2892" w:hanging="964"/>
      </w:pPr>
      <w:rPr>
        <w:rFonts w:ascii="Arial" w:hAnsi="Arial" w:cs="Arial"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1">
    <w:nsid w:val="341B34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42228C3"/>
    <w:multiLevelType w:val="hybridMultilevel"/>
    <w:tmpl w:val="D632C710"/>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34333A2A"/>
    <w:multiLevelType w:val="hybridMultilevel"/>
    <w:tmpl w:val="16984C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35971BA2"/>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35AF44D1"/>
    <w:multiLevelType w:val="multilevel"/>
    <w:tmpl w:val="240EB2A6"/>
    <w:lvl w:ilvl="0">
      <w:start w:val="1"/>
      <w:numFmt w:val="lowerLetter"/>
      <w:lvlText w:val="(%1)"/>
      <w:lvlJc w:val="left"/>
      <w:pPr>
        <w:tabs>
          <w:tab w:val="num" w:pos="1854"/>
        </w:tabs>
        <w:ind w:left="1854" w:hanging="567"/>
      </w:pPr>
    </w:lvl>
    <w:lvl w:ilvl="1">
      <w:start w:val="1"/>
      <w:numFmt w:val="lowerRoman"/>
      <w:lvlText w:val="(%2)"/>
      <w:lvlJc w:val="left"/>
      <w:pPr>
        <w:tabs>
          <w:tab w:val="num" w:pos="2574"/>
        </w:tabs>
        <w:ind w:left="2421" w:hanging="567"/>
      </w:pPr>
    </w:lvl>
    <w:lvl w:ilvl="2">
      <w:start w:val="1"/>
      <w:numFmt w:val="lowerRoman"/>
      <w:lvlText w:val="(%3)"/>
      <w:lvlJc w:val="left"/>
      <w:pPr>
        <w:tabs>
          <w:tab w:val="num" w:pos="2367"/>
        </w:tabs>
        <w:ind w:left="2367" w:hanging="360"/>
      </w:pPr>
      <w:rPr>
        <w:rFonts w:ascii="Arial" w:eastAsia="Times New Roman" w:hAnsi="Arial" w:cs="Times New Roman"/>
        <w:b w:val="0"/>
      </w:rPr>
    </w:lvl>
    <w:lvl w:ilvl="3">
      <w:start w:val="1"/>
      <w:numFmt w:val="decimal"/>
      <w:lvlText w:val="(%4)"/>
      <w:lvlJc w:val="left"/>
      <w:pPr>
        <w:tabs>
          <w:tab w:val="num" w:pos="2727"/>
        </w:tabs>
        <w:ind w:left="2727" w:hanging="360"/>
      </w:pPr>
    </w:lvl>
    <w:lvl w:ilvl="4">
      <w:start w:val="1"/>
      <w:numFmt w:val="lowerLetter"/>
      <w:lvlText w:val="(%5)"/>
      <w:lvlJc w:val="left"/>
      <w:pPr>
        <w:tabs>
          <w:tab w:val="num" w:pos="3087"/>
        </w:tabs>
        <w:ind w:left="3087" w:hanging="360"/>
      </w:pPr>
    </w:lvl>
    <w:lvl w:ilvl="5">
      <w:start w:val="1"/>
      <w:numFmt w:val="lowerRoman"/>
      <w:lvlText w:val="(%6)"/>
      <w:lvlJc w:val="left"/>
      <w:pPr>
        <w:tabs>
          <w:tab w:val="num" w:pos="3447"/>
        </w:tabs>
        <w:ind w:left="3447" w:hanging="360"/>
      </w:pPr>
    </w:lvl>
    <w:lvl w:ilvl="6">
      <w:start w:val="1"/>
      <w:numFmt w:val="decimal"/>
      <w:lvlText w:val="%7."/>
      <w:lvlJc w:val="left"/>
      <w:pPr>
        <w:tabs>
          <w:tab w:val="num" w:pos="3807"/>
        </w:tabs>
        <w:ind w:left="3807" w:hanging="360"/>
      </w:pPr>
    </w:lvl>
    <w:lvl w:ilvl="7">
      <w:start w:val="1"/>
      <w:numFmt w:val="lowerLetter"/>
      <w:lvlText w:val="%8."/>
      <w:lvlJc w:val="left"/>
      <w:pPr>
        <w:tabs>
          <w:tab w:val="num" w:pos="4167"/>
        </w:tabs>
        <w:ind w:left="4167" w:hanging="360"/>
      </w:pPr>
    </w:lvl>
    <w:lvl w:ilvl="8">
      <w:start w:val="1"/>
      <w:numFmt w:val="lowerRoman"/>
      <w:lvlText w:val="%9."/>
      <w:lvlJc w:val="left"/>
      <w:pPr>
        <w:tabs>
          <w:tab w:val="num" w:pos="4527"/>
        </w:tabs>
        <w:ind w:left="4527" w:hanging="360"/>
      </w:pPr>
    </w:lvl>
  </w:abstractNum>
  <w:abstractNum w:abstractNumId="36">
    <w:nsid w:val="378B1CD1"/>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38154393"/>
    <w:multiLevelType w:val="multilevel"/>
    <w:tmpl w:val="240EB2A6"/>
    <w:lvl w:ilvl="0">
      <w:start w:val="1"/>
      <w:numFmt w:val="lowerLetter"/>
      <w:lvlText w:val="(%1)"/>
      <w:lvlJc w:val="left"/>
      <w:pPr>
        <w:tabs>
          <w:tab w:val="num" w:pos="1854"/>
        </w:tabs>
        <w:ind w:left="1854" w:hanging="567"/>
      </w:pPr>
    </w:lvl>
    <w:lvl w:ilvl="1">
      <w:start w:val="1"/>
      <w:numFmt w:val="lowerRoman"/>
      <w:lvlText w:val="(%2)"/>
      <w:lvlJc w:val="left"/>
      <w:pPr>
        <w:tabs>
          <w:tab w:val="num" w:pos="2574"/>
        </w:tabs>
        <w:ind w:left="2421" w:hanging="567"/>
      </w:pPr>
    </w:lvl>
    <w:lvl w:ilvl="2">
      <w:start w:val="1"/>
      <w:numFmt w:val="lowerRoman"/>
      <w:lvlText w:val="(%3)"/>
      <w:lvlJc w:val="left"/>
      <w:pPr>
        <w:tabs>
          <w:tab w:val="num" w:pos="2367"/>
        </w:tabs>
        <w:ind w:left="2367" w:hanging="360"/>
      </w:pPr>
      <w:rPr>
        <w:rFonts w:ascii="Arial" w:eastAsia="Times New Roman" w:hAnsi="Arial" w:cs="Times New Roman"/>
        <w:b w:val="0"/>
      </w:rPr>
    </w:lvl>
    <w:lvl w:ilvl="3">
      <w:start w:val="1"/>
      <w:numFmt w:val="decimal"/>
      <w:lvlText w:val="(%4)"/>
      <w:lvlJc w:val="left"/>
      <w:pPr>
        <w:tabs>
          <w:tab w:val="num" w:pos="2727"/>
        </w:tabs>
        <w:ind w:left="2727" w:hanging="360"/>
      </w:pPr>
    </w:lvl>
    <w:lvl w:ilvl="4">
      <w:start w:val="1"/>
      <w:numFmt w:val="lowerLetter"/>
      <w:lvlText w:val="(%5)"/>
      <w:lvlJc w:val="left"/>
      <w:pPr>
        <w:tabs>
          <w:tab w:val="num" w:pos="3087"/>
        </w:tabs>
        <w:ind w:left="3087" w:hanging="360"/>
      </w:pPr>
    </w:lvl>
    <w:lvl w:ilvl="5">
      <w:start w:val="1"/>
      <w:numFmt w:val="lowerRoman"/>
      <w:lvlText w:val="(%6)"/>
      <w:lvlJc w:val="left"/>
      <w:pPr>
        <w:tabs>
          <w:tab w:val="num" w:pos="3447"/>
        </w:tabs>
        <w:ind w:left="3447" w:hanging="360"/>
      </w:pPr>
    </w:lvl>
    <w:lvl w:ilvl="6">
      <w:start w:val="1"/>
      <w:numFmt w:val="decimal"/>
      <w:lvlText w:val="%7."/>
      <w:lvlJc w:val="left"/>
      <w:pPr>
        <w:tabs>
          <w:tab w:val="num" w:pos="3807"/>
        </w:tabs>
        <w:ind w:left="3807" w:hanging="360"/>
      </w:pPr>
    </w:lvl>
    <w:lvl w:ilvl="7">
      <w:start w:val="1"/>
      <w:numFmt w:val="lowerLetter"/>
      <w:lvlText w:val="%8."/>
      <w:lvlJc w:val="left"/>
      <w:pPr>
        <w:tabs>
          <w:tab w:val="num" w:pos="4167"/>
        </w:tabs>
        <w:ind w:left="4167" w:hanging="360"/>
      </w:pPr>
    </w:lvl>
    <w:lvl w:ilvl="8">
      <w:start w:val="1"/>
      <w:numFmt w:val="lowerRoman"/>
      <w:lvlText w:val="%9."/>
      <w:lvlJc w:val="left"/>
      <w:pPr>
        <w:tabs>
          <w:tab w:val="num" w:pos="4527"/>
        </w:tabs>
        <w:ind w:left="4527" w:hanging="360"/>
      </w:pPr>
    </w:lvl>
  </w:abstractNum>
  <w:abstractNum w:abstractNumId="38">
    <w:nsid w:val="394713A3"/>
    <w:multiLevelType w:val="multilevel"/>
    <w:tmpl w:val="A4F6DCE0"/>
    <w:lvl w:ilvl="0">
      <w:start w:val="1"/>
      <w:numFmt w:val="lowerLetter"/>
      <w:lvlText w:val="(%1)"/>
      <w:lvlJc w:val="left"/>
      <w:pPr>
        <w:tabs>
          <w:tab w:val="num" w:pos="1134"/>
        </w:tabs>
        <w:ind w:left="1134" w:hanging="567"/>
      </w:pPr>
    </w:lvl>
    <w:lvl w:ilvl="1">
      <w:start w:val="1"/>
      <w:numFmt w:val="lowerRoman"/>
      <w:lvlText w:val="(%2)"/>
      <w:lvlJc w:val="left"/>
      <w:pPr>
        <w:tabs>
          <w:tab w:val="num" w:pos="1854"/>
        </w:tabs>
        <w:ind w:left="1701" w:hanging="567"/>
      </w:pPr>
    </w:lvl>
    <w:lvl w:ilvl="2">
      <w:start w:val="1"/>
      <w:numFmt w:val="lowerRoman"/>
      <w:lvlText w:val="%3)"/>
      <w:lvlJc w:val="left"/>
      <w:pPr>
        <w:tabs>
          <w:tab w:val="num" w:pos="1647"/>
        </w:tabs>
        <w:ind w:left="1647" w:hanging="360"/>
      </w:pPr>
    </w:lvl>
    <w:lvl w:ilvl="3">
      <w:start w:val="1"/>
      <w:numFmt w:val="decimal"/>
      <w:lvlText w:val="(%4)"/>
      <w:lvlJc w:val="left"/>
      <w:pPr>
        <w:tabs>
          <w:tab w:val="num" w:pos="2007"/>
        </w:tabs>
        <w:ind w:left="2007" w:hanging="360"/>
      </w:pPr>
    </w:lvl>
    <w:lvl w:ilvl="4">
      <w:start w:val="1"/>
      <w:numFmt w:val="lowerLetter"/>
      <w:lvlText w:val="(%5)"/>
      <w:lvlJc w:val="left"/>
      <w:pPr>
        <w:tabs>
          <w:tab w:val="num" w:pos="2367"/>
        </w:tabs>
        <w:ind w:left="2367" w:hanging="360"/>
      </w:pPr>
    </w:lvl>
    <w:lvl w:ilvl="5">
      <w:start w:val="1"/>
      <w:numFmt w:val="lowerRoman"/>
      <w:lvlText w:val="(%6)"/>
      <w:lvlJc w:val="left"/>
      <w:pPr>
        <w:tabs>
          <w:tab w:val="num" w:pos="2727"/>
        </w:tabs>
        <w:ind w:left="2727" w:hanging="360"/>
      </w:pPr>
    </w:lvl>
    <w:lvl w:ilvl="6">
      <w:start w:val="1"/>
      <w:numFmt w:val="decimal"/>
      <w:lvlText w:val="%7."/>
      <w:lvlJc w:val="left"/>
      <w:pPr>
        <w:tabs>
          <w:tab w:val="num" w:pos="3087"/>
        </w:tabs>
        <w:ind w:left="3087" w:hanging="360"/>
      </w:pPr>
    </w:lvl>
    <w:lvl w:ilvl="7">
      <w:start w:val="1"/>
      <w:numFmt w:val="lowerLetter"/>
      <w:lvlText w:val="%8."/>
      <w:lvlJc w:val="left"/>
      <w:pPr>
        <w:tabs>
          <w:tab w:val="num" w:pos="3447"/>
        </w:tabs>
        <w:ind w:left="3447" w:hanging="360"/>
      </w:pPr>
    </w:lvl>
    <w:lvl w:ilvl="8">
      <w:start w:val="1"/>
      <w:numFmt w:val="lowerRoman"/>
      <w:lvlText w:val="%9."/>
      <w:lvlJc w:val="left"/>
      <w:pPr>
        <w:tabs>
          <w:tab w:val="num" w:pos="3807"/>
        </w:tabs>
        <w:ind w:left="3807" w:hanging="360"/>
      </w:pPr>
    </w:lvl>
  </w:abstractNum>
  <w:abstractNum w:abstractNumId="39">
    <w:nsid w:val="39F647B0"/>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C926677"/>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3E033625"/>
    <w:multiLevelType w:val="multilevel"/>
    <w:tmpl w:val="0254C01E"/>
    <w:lvl w:ilvl="0">
      <w:start w:val="1"/>
      <w:numFmt w:val="decimal"/>
      <w:pStyle w:val="SFNTCLAUSEHEADING"/>
      <w:lvlText w:val="%1."/>
      <w:lvlJc w:val="left"/>
      <w:pPr>
        <w:tabs>
          <w:tab w:val="num" w:pos="709"/>
        </w:tabs>
        <w:ind w:left="709" w:hanging="709"/>
      </w:pPr>
      <w:rPr>
        <w:rFonts w:hint="default"/>
      </w:rPr>
    </w:lvl>
    <w:lvl w:ilvl="1">
      <w:start w:val="1"/>
      <w:numFmt w:val="decimal"/>
      <w:pStyle w:val="SFNTClauseSubHeading"/>
      <w:lvlText w:val="%1.%2"/>
      <w:lvlJc w:val="left"/>
      <w:pPr>
        <w:tabs>
          <w:tab w:val="num" w:pos="709"/>
        </w:tabs>
        <w:ind w:left="709" w:hanging="709"/>
      </w:pPr>
      <w:rPr>
        <w:rFonts w:hint="default"/>
      </w:rPr>
    </w:lvl>
    <w:lvl w:ilvl="2">
      <w:start w:val="1"/>
      <w:numFmt w:val="lowerLetter"/>
      <w:pStyle w:val="SFNTClauseLevel1"/>
      <w:lvlText w:val="(%3)"/>
      <w:lvlJc w:val="left"/>
      <w:pPr>
        <w:tabs>
          <w:tab w:val="num" w:pos="1418"/>
        </w:tabs>
        <w:ind w:left="1418" w:hanging="709"/>
      </w:pPr>
      <w:rPr>
        <w:rFonts w:hint="default"/>
      </w:rPr>
    </w:lvl>
    <w:lvl w:ilvl="3">
      <w:start w:val="1"/>
      <w:numFmt w:val="lowerRoman"/>
      <w:pStyle w:val="SFNTClauseLevel2"/>
      <w:lvlText w:val="(%4)"/>
      <w:lvlJc w:val="left"/>
      <w:pPr>
        <w:tabs>
          <w:tab w:val="num" w:pos="2126"/>
        </w:tabs>
        <w:ind w:left="2126" w:hanging="708"/>
      </w:pPr>
      <w:rPr>
        <w:rFonts w:hint="default"/>
      </w:rPr>
    </w:lvl>
    <w:lvl w:ilvl="4">
      <w:start w:val="1"/>
      <w:numFmt w:val="upperLetter"/>
      <w:pStyle w:val="SFNTClauseLevel3"/>
      <w:lvlText w:val="%5."/>
      <w:lvlJc w:val="left"/>
      <w:pPr>
        <w:tabs>
          <w:tab w:val="num" w:pos="2835"/>
        </w:tabs>
        <w:ind w:left="2835" w:hanging="709"/>
      </w:pPr>
      <w:rPr>
        <w:rFonts w:hint="default"/>
      </w:rPr>
    </w:lvl>
    <w:lvl w:ilvl="5">
      <w:start w:val="1"/>
      <w:numFmt w:val="upperRoman"/>
      <w:pStyle w:val="SFNTClauseLevel4"/>
      <w:lvlText w:val="(%6)"/>
      <w:lvlJc w:val="left"/>
      <w:pPr>
        <w:tabs>
          <w:tab w:val="num" w:pos="3544"/>
        </w:tabs>
        <w:ind w:left="3544" w:hanging="709"/>
      </w:pPr>
      <w:rPr>
        <w:rFonts w:hint="default"/>
      </w:rPr>
    </w:lvl>
    <w:lvl w:ilvl="6">
      <w:start w:val="1"/>
      <w:numFmt w:val="decimal"/>
      <w:lvlText w:val="%7."/>
      <w:lvlJc w:val="left"/>
      <w:pPr>
        <w:tabs>
          <w:tab w:val="num" w:pos="6062"/>
        </w:tabs>
        <w:ind w:left="6062" w:hanging="360"/>
      </w:pPr>
      <w:rPr>
        <w:rFonts w:hint="default"/>
      </w:rPr>
    </w:lvl>
    <w:lvl w:ilvl="7">
      <w:start w:val="1"/>
      <w:numFmt w:val="lowerLetter"/>
      <w:lvlText w:val="%8."/>
      <w:lvlJc w:val="left"/>
      <w:pPr>
        <w:tabs>
          <w:tab w:val="num" w:pos="6422"/>
        </w:tabs>
        <w:ind w:left="6422" w:hanging="360"/>
      </w:pPr>
      <w:rPr>
        <w:rFonts w:hint="default"/>
      </w:rPr>
    </w:lvl>
    <w:lvl w:ilvl="8">
      <w:start w:val="1"/>
      <w:numFmt w:val="lowerRoman"/>
      <w:lvlText w:val="%9."/>
      <w:lvlJc w:val="left"/>
      <w:pPr>
        <w:tabs>
          <w:tab w:val="num" w:pos="6782"/>
        </w:tabs>
        <w:ind w:left="6782" w:hanging="360"/>
      </w:pPr>
      <w:rPr>
        <w:rFonts w:hint="default"/>
      </w:rPr>
    </w:lvl>
  </w:abstractNum>
  <w:abstractNum w:abstractNumId="42">
    <w:nsid w:val="40E5615C"/>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419E7E04"/>
    <w:multiLevelType w:val="multilevel"/>
    <w:tmpl w:val="516CF0AE"/>
    <w:lvl w:ilvl="0">
      <w:start w:val="1"/>
      <w:numFmt w:val="lowerLetter"/>
      <w:pStyle w:val="LetterList"/>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44412B3A"/>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45742685"/>
    <w:multiLevelType w:val="hybridMultilevel"/>
    <w:tmpl w:val="44200B1C"/>
    <w:lvl w:ilvl="0" w:tplc="B73860DC">
      <w:start w:val="7"/>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469E6CCF"/>
    <w:multiLevelType w:val="hybridMultilevel"/>
    <w:tmpl w:val="C854EF54"/>
    <w:lvl w:ilvl="0" w:tplc="2368A7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488A2348"/>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49020CB3"/>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4AA56D09"/>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519205C7"/>
    <w:multiLevelType w:val="hybridMultilevel"/>
    <w:tmpl w:val="C4F0C35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1">
    <w:nsid w:val="57730D1C"/>
    <w:multiLevelType w:val="hybridMultilevel"/>
    <w:tmpl w:val="480EBC3C"/>
    <w:lvl w:ilvl="0" w:tplc="8B8E2D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776121C"/>
    <w:multiLevelType w:val="multilevel"/>
    <w:tmpl w:val="4BBE182A"/>
    <w:lvl w:ilvl="0">
      <w:start w:val="14"/>
      <w:numFmt w:val="decimal"/>
      <w:lvlText w:val="%1."/>
      <w:lvlJc w:val="left"/>
      <w:pPr>
        <w:tabs>
          <w:tab w:val="num" w:pos="36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53">
    <w:nsid w:val="588D6345"/>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58FF7D4D"/>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nsid w:val="5AC806E8"/>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5D4A24E5"/>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FFC0771"/>
    <w:multiLevelType w:val="multilevel"/>
    <w:tmpl w:val="2FB6C2B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75F666D"/>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68430DF4"/>
    <w:multiLevelType w:val="hybridMultilevel"/>
    <w:tmpl w:val="68482F6E"/>
    <w:lvl w:ilvl="0" w:tplc="5E8A30D8">
      <w:start w:val="1"/>
      <w:numFmt w:val="lowerRoman"/>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69757A2C"/>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6A771355"/>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6A95214F"/>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B0D1AD0"/>
    <w:multiLevelType w:val="multilevel"/>
    <w:tmpl w:val="240EB2A6"/>
    <w:lvl w:ilvl="0">
      <w:start w:val="1"/>
      <w:numFmt w:val="lowerLetter"/>
      <w:lvlText w:val="(%1)"/>
      <w:lvlJc w:val="left"/>
      <w:pPr>
        <w:tabs>
          <w:tab w:val="num" w:pos="1854"/>
        </w:tabs>
        <w:ind w:left="1854" w:hanging="567"/>
      </w:pPr>
    </w:lvl>
    <w:lvl w:ilvl="1">
      <w:start w:val="1"/>
      <w:numFmt w:val="lowerRoman"/>
      <w:lvlText w:val="(%2)"/>
      <w:lvlJc w:val="left"/>
      <w:pPr>
        <w:tabs>
          <w:tab w:val="num" w:pos="2574"/>
        </w:tabs>
        <w:ind w:left="2421" w:hanging="567"/>
      </w:pPr>
    </w:lvl>
    <w:lvl w:ilvl="2">
      <w:start w:val="1"/>
      <w:numFmt w:val="lowerRoman"/>
      <w:lvlText w:val="(%3)"/>
      <w:lvlJc w:val="left"/>
      <w:pPr>
        <w:tabs>
          <w:tab w:val="num" w:pos="2367"/>
        </w:tabs>
        <w:ind w:left="2367" w:hanging="360"/>
      </w:pPr>
      <w:rPr>
        <w:rFonts w:ascii="Arial" w:eastAsia="Times New Roman" w:hAnsi="Arial" w:cs="Times New Roman"/>
        <w:b w:val="0"/>
      </w:rPr>
    </w:lvl>
    <w:lvl w:ilvl="3">
      <w:start w:val="1"/>
      <w:numFmt w:val="decimal"/>
      <w:lvlText w:val="(%4)"/>
      <w:lvlJc w:val="left"/>
      <w:pPr>
        <w:tabs>
          <w:tab w:val="num" w:pos="2727"/>
        </w:tabs>
        <w:ind w:left="2727" w:hanging="360"/>
      </w:pPr>
    </w:lvl>
    <w:lvl w:ilvl="4">
      <w:start w:val="1"/>
      <w:numFmt w:val="lowerLetter"/>
      <w:lvlText w:val="(%5)"/>
      <w:lvlJc w:val="left"/>
      <w:pPr>
        <w:tabs>
          <w:tab w:val="num" w:pos="3087"/>
        </w:tabs>
        <w:ind w:left="3087" w:hanging="360"/>
      </w:pPr>
    </w:lvl>
    <w:lvl w:ilvl="5">
      <w:start w:val="1"/>
      <w:numFmt w:val="lowerRoman"/>
      <w:lvlText w:val="(%6)"/>
      <w:lvlJc w:val="left"/>
      <w:pPr>
        <w:tabs>
          <w:tab w:val="num" w:pos="3447"/>
        </w:tabs>
        <w:ind w:left="3447" w:hanging="360"/>
      </w:pPr>
    </w:lvl>
    <w:lvl w:ilvl="6">
      <w:start w:val="1"/>
      <w:numFmt w:val="decimal"/>
      <w:lvlText w:val="%7."/>
      <w:lvlJc w:val="left"/>
      <w:pPr>
        <w:tabs>
          <w:tab w:val="num" w:pos="3807"/>
        </w:tabs>
        <w:ind w:left="3807" w:hanging="360"/>
      </w:pPr>
    </w:lvl>
    <w:lvl w:ilvl="7">
      <w:start w:val="1"/>
      <w:numFmt w:val="lowerLetter"/>
      <w:lvlText w:val="%8."/>
      <w:lvlJc w:val="left"/>
      <w:pPr>
        <w:tabs>
          <w:tab w:val="num" w:pos="4167"/>
        </w:tabs>
        <w:ind w:left="4167" w:hanging="360"/>
      </w:pPr>
    </w:lvl>
    <w:lvl w:ilvl="8">
      <w:start w:val="1"/>
      <w:numFmt w:val="lowerRoman"/>
      <w:lvlText w:val="%9."/>
      <w:lvlJc w:val="left"/>
      <w:pPr>
        <w:tabs>
          <w:tab w:val="num" w:pos="4527"/>
        </w:tabs>
        <w:ind w:left="4527" w:hanging="360"/>
      </w:pPr>
    </w:lvl>
  </w:abstractNum>
  <w:abstractNum w:abstractNumId="64">
    <w:nsid w:val="6CDB5993"/>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6D16231F"/>
    <w:multiLevelType w:val="multilevel"/>
    <w:tmpl w:val="55EE0352"/>
    <w:lvl w:ilvl="0">
      <w:start w:val="1"/>
      <w:numFmt w:val="lowerLetter"/>
      <w:lvlText w:val="(%1)"/>
      <w:lvlJc w:val="left"/>
      <w:pPr>
        <w:tabs>
          <w:tab w:val="num" w:pos="567"/>
        </w:tabs>
        <w:ind w:left="567" w:hanging="567"/>
      </w:pPr>
    </w:lvl>
    <w:lvl w:ilvl="1">
      <w:start w:val="1"/>
      <w:numFmt w:val="lowerRoman"/>
      <w:lvlText w:val="(%2)"/>
      <w:lvlJc w:val="left"/>
      <w:pPr>
        <w:tabs>
          <w:tab w:val="num" w:pos="1287"/>
        </w:tabs>
        <w:ind w:left="1134"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6E877074"/>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72015478"/>
    <w:multiLevelType w:val="hybridMultilevel"/>
    <w:tmpl w:val="D3587A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757D202B"/>
    <w:multiLevelType w:val="multilevel"/>
    <w:tmpl w:val="91482292"/>
    <w:lvl w:ilvl="0">
      <w:start w:val="1"/>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79127FB6"/>
    <w:multiLevelType w:val="multilevel"/>
    <w:tmpl w:val="177092EC"/>
    <w:lvl w:ilvl="0">
      <w:start w:val="1"/>
      <w:numFmt w:val="lowerRoman"/>
      <w:pStyle w:val="Commentry"/>
      <w:lvlText w:val="(%1)"/>
      <w:lvlJc w:val="left"/>
      <w:pPr>
        <w:tabs>
          <w:tab w:val="num" w:pos="1843"/>
        </w:tabs>
        <w:ind w:left="1843" w:hanging="1134"/>
      </w:pPr>
      <w:rPr>
        <w:rFonts w:hint="default"/>
        <w:b w:val="0"/>
      </w:rPr>
    </w:lvl>
    <w:lvl w:ilvl="1">
      <w:start w:val="1"/>
      <w:numFmt w:val="lowerLetter"/>
      <w:lvlText w:val="(%2)"/>
      <w:lvlJc w:val="left"/>
      <w:pPr>
        <w:tabs>
          <w:tab w:val="num" w:pos="2268"/>
        </w:tabs>
        <w:ind w:left="2268" w:hanging="425"/>
      </w:pPr>
      <w:rPr>
        <w:rFonts w:hint="default"/>
      </w:rPr>
    </w:lvl>
    <w:lvl w:ilvl="2">
      <w:start w:val="1"/>
      <w:numFmt w:val="decimal"/>
      <w:lvlText w:val="(%3)"/>
      <w:lvlJc w:val="left"/>
      <w:pPr>
        <w:tabs>
          <w:tab w:val="num" w:pos="2552"/>
        </w:tabs>
        <w:ind w:left="2552"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nsid w:val="7B971231"/>
    <w:multiLevelType w:val="multilevel"/>
    <w:tmpl w:val="387C6F30"/>
    <w:lvl w:ilvl="0">
      <w:start w:val="14"/>
      <w:numFmt w:val="decimal"/>
      <w:lvlText w:val="%1"/>
      <w:lvlJc w:val="left"/>
      <w:pPr>
        <w:tabs>
          <w:tab w:val="num" w:pos="870"/>
        </w:tabs>
        <w:ind w:left="870" w:hanging="870"/>
      </w:pPr>
      <w:rPr>
        <w:rFonts w:hint="default"/>
      </w:rPr>
    </w:lvl>
    <w:lvl w:ilvl="1">
      <w:start w:val="1"/>
      <w:numFmt w:val="decimal"/>
      <w:lvlText w:val="%1.%2"/>
      <w:lvlJc w:val="left"/>
      <w:pPr>
        <w:tabs>
          <w:tab w:val="num" w:pos="1153"/>
        </w:tabs>
        <w:ind w:left="1153" w:hanging="870"/>
      </w:pPr>
      <w:rPr>
        <w:rFonts w:hint="default"/>
      </w:rPr>
    </w:lvl>
    <w:lvl w:ilvl="2">
      <w:start w:val="1"/>
      <w:numFmt w:val="decimal"/>
      <w:lvlText w:val="%1.%2.%3"/>
      <w:lvlJc w:val="left"/>
      <w:pPr>
        <w:tabs>
          <w:tab w:val="num" w:pos="1436"/>
        </w:tabs>
        <w:ind w:left="1436" w:hanging="870"/>
      </w:pPr>
      <w:rPr>
        <w:rFonts w:hint="default"/>
      </w:rPr>
    </w:lvl>
    <w:lvl w:ilvl="3">
      <w:start w:val="1"/>
      <w:numFmt w:val="decimal"/>
      <w:lvlText w:val="%1.%2.%3.%4"/>
      <w:lvlJc w:val="left"/>
      <w:pPr>
        <w:tabs>
          <w:tab w:val="num" w:pos="1719"/>
        </w:tabs>
        <w:ind w:left="1719" w:hanging="87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71">
    <w:nsid w:val="7EFA0114"/>
    <w:multiLevelType w:val="hybridMultilevel"/>
    <w:tmpl w:val="96F4B170"/>
    <w:lvl w:ilvl="0" w:tplc="203AB102">
      <w:start w:val="30"/>
      <w:numFmt w:val="bullet"/>
      <w:lvlText w:val="-"/>
      <w:lvlJc w:val="left"/>
      <w:pPr>
        <w:tabs>
          <w:tab w:val="num" w:pos="420"/>
        </w:tabs>
        <w:ind w:left="420" w:hanging="360"/>
      </w:pPr>
      <w:rPr>
        <w:rFonts w:ascii="Arial" w:eastAsia="Times New Roman" w:hAnsi="Arial" w:hint="default"/>
      </w:rPr>
    </w:lvl>
    <w:lvl w:ilvl="1" w:tplc="40A44C6E" w:tentative="1">
      <w:start w:val="1"/>
      <w:numFmt w:val="bullet"/>
      <w:lvlText w:val="o"/>
      <w:lvlJc w:val="left"/>
      <w:pPr>
        <w:tabs>
          <w:tab w:val="num" w:pos="1140"/>
        </w:tabs>
        <w:ind w:left="1140" w:hanging="360"/>
      </w:pPr>
      <w:rPr>
        <w:rFonts w:ascii="Courier New" w:hAnsi="Courier New" w:hint="default"/>
      </w:rPr>
    </w:lvl>
    <w:lvl w:ilvl="2" w:tplc="90548D3E" w:tentative="1">
      <w:start w:val="1"/>
      <w:numFmt w:val="bullet"/>
      <w:lvlText w:val=""/>
      <w:lvlJc w:val="left"/>
      <w:pPr>
        <w:tabs>
          <w:tab w:val="num" w:pos="1860"/>
        </w:tabs>
        <w:ind w:left="1860" w:hanging="360"/>
      </w:pPr>
      <w:rPr>
        <w:rFonts w:ascii="Wingdings" w:hAnsi="Wingdings" w:hint="default"/>
      </w:rPr>
    </w:lvl>
    <w:lvl w:ilvl="3" w:tplc="0B180DA0" w:tentative="1">
      <w:start w:val="1"/>
      <w:numFmt w:val="bullet"/>
      <w:lvlText w:val=""/>
      <w:lvlJc w:val="left"/>
      <w:pPr>
        <w:tabs>
          <w:tab w:val="num" w:pos="2580"/>
        </w:tabs>
        <w:ind w:left="2580" w:hanging="360"/>
      </w:pPr>
      <w:rPr>
        <w:rFonts w:ascii="Symbol" w:hAnsi="Symbol" w:hint="default"/>
      </w:rPr>
    </w:lvl>
    <w:lvl w:ilvl="4" w:tplc="F2AEC8A0" w:tentative="1">
      <w:start w:val="1"/>
      <w:numFmt w:val="bullet"/>
      <w:lvlText w:val="o"/>
      <w:lvlJc w:val="left"/>
      <w:pPr>
        <w:tabs>
          <w:tab w:val="num" w:pos="3300"/>
        </w:tabs>
        <w:ind w:left="3300" w:hanging="360"/>
      </w:pPr>
      <w:rPr>
        <w:rFonts w:ascii="Courier New" w:hAnsi="Courier New" w:hint="default"/>
      </w:rPr>
    </w:lvl>
    <w:lvl w:ilvl="5" w:tplc="32568596" w:tentative="1">
      <w:start w:val="1"/>
      <w:numFmt w:val="bullet"/>
      <w:lvlText w:val=""/>
      <w:lvlJc w:val="left"/>
      <w:pPr>
        <w:tabs>
          <w:tab w:val="num" w:pos="4020"/>
        </w:tabs>
        <w:ind w:left="4020" w:hanging="360"/>
      </w:pPr>
      <w:rPr>
        <w:rFonts w:ascii="Wingdings" w:hAnsi="Wingdings" w:hint="default"/>
      </w:rPr>
    </w:lvl>
    <w:lvl w:ilvl="6" w:tplc="741A883E" w:tentative="1">
      <w:start w:val="1"/>
      <w:numFmt w:val="bullet"/>
      <w:lvlText w:val=""/>
      <w:lvlJc w:val="left"/>
      <w:pPr>
        <w:tabs>
          <w:tab w:val="num" w:pos="4740"/>
        </w:tabs>
        <w:ind w:left="4740" w:hanging="360"/>
      </w:pPr>
      <w:rPr>
        <w:rFonts w:ascii="Symbol" w:hAnsi="Symbol" w:hint="default"/>
      </w:rPr>
    </w:lvl>
    <w:lvl w:ilvl="7" w:tplc="2716BC26" w:tentative="1">
      <w:start w:val="1"/>
      <w:numFmt w:val="bullet"/>
      <w:lvlText w:val="o"/>
      <w:lvlJc w:val="left"/>
      <w:pPr>
        <w:tabs>
          <w:tab w:val="num" w:pos="5460"/>
        </w:tabs>
        <w:ind w:left="5460" w:hanging="360"/>
      </w:pPr>
      <w:rPr>
        <w:rFonts w:ascii="Courier New" w:hAnsi="Courier New" w:hint="default"/>
      </w:rPr>
    </w:lvl>
    <w:lvl w:ilvl="8" w:tplc="A27E5250" w:tentative="1">
      <w:start w:val="1"/>
      <w:numFmt w:val="bullet"/>
      <w:lvlText w:val=""/>
      <w:lvlJc w:val="left"/>
      <w:pPr>
        <w:tabs>
          <w:tab w:val="num" w:pos="6180"/>
        </w:tabs>
        <w:ind w:left="6180" w:hanging="360"/>
      </w:pPr>
      <w:rPr>
        <w:rFonts w:ascii="Wingdings" w:hAnsi="Wingdings" w:hint="default"/>
      </w:rPr>
    </w:lvl>
  </w:abstractNum>
  <w:num w:numId="1">
    <w:abstractNumId w:val="5"/>
  </w:num>
  <w:num w:numId="2">
    <w:abstractNumId w:val="5"/>
  </w:num>
  <w:num w:numId="3">
    <w:abstractNumId w:val="31"/>
  </w:num>
  <w:num w:numId="4">
    <w:abstractNumId w:val="43"/>
  </w:num>
  <w:num w:numId="5">
    <w:abstractNumId w:val="36"/>
  </w:num>
  <w:num w:numId="6">
    <w:abstractNumId w:val="16"/>
  </w:num>
  <w:num w:numId="7">
    <w:abstractNumId w:val="69"/>
  </w:num>
  <w:num w:numId="8">
    <w:abstractNumId w:val="65"/>
  </w:num>
  <w:num w:numId="9">
    <w:abstractNumId w:val="17"/>
  </w:num>
  <w:num w:numId="10">
    <w:abstractNumId w:val="54"/>
  </w:num>
  <w:num w:numId="11">
    <w:abstractNumId w:val="39"/>
  </w:num>
  <w:num w:numId="12">
    <w:abstractNumId w:val="64"/>
  </w:num>
  <w:num w:numId="13">
    <w:abstractNumId w:val="18"/>
  </w:num>
  <w:num w:numId="14">
    <w:abstractNumId w:val="30"/>
  </w:num>
  <w:num w:numId="15">
    <w:abstractNumId w:val="41"/>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1"/>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4"/>
  </w:num>
  <w:num w:numId="28">
    <w:abstractNumId w:val="50"/>
  </w:num>
  <w:num w:numId="2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70"/>
  </w:num>
  <w:num w:numId="32">
    <w:abstractNumId w:val="22"/>
  </w:num>
  <w:num w:numId="33">
    <w:abstractNumId w:val="38"/>
  </w:num>
  <w:num w:numId="34">
    <w:abstractNumId w:val="43"/>
    <w:lvlOverride w:ilvl="0">
      <w:startOverride w:val="4"/>
    </w:lvlOverride>
  </w:num>
  <w:num w:numId="35">
    <w:abstractNumId w:val="47"/>
  </w:num>
  <w:num w:numId="36">
    <w:abstractNumId w:val="48"/>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37"/>
  </w:num>
  <w:num w:numId="41">
    <w:abstractNumId w:val="26"/>
  </w:num>
  <w:num w:numId="42">
    <w:abstractNumId w:val="35"/>
  </w:num>
  <w:num w:numId="43">
    <w:abstractNumId w:val="63"/>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66"/>
  </w:num>
  <w:num w:numId="51">
    <w:abstractNumId w:val="59"/>
  </w:num>
  <w:num w:numId="52">
    <w:abstractNumId w:val="55"/>
  </w:num>
  <w:num w:numId="53">
    <w:abstractNumId w:val="33"/>
  </w:num>
  <w:num w:numId="54">
    <w:abstractNumId w:val="23"/>
  </w:num>
  <w:num w:numId="55">
    <w:abstractNumId w:val="67"/>
  </w:num>
  <w:num w:numId="56">
    <w:abstractNumId w:val="60"/>
  </w:num>
  <w:num w:numId="57">
    <w:abstractNumId w:val="42"/>
  </w:num>
  <w:num w:numId="58">
    <w:abstractNumId w:val="62"/>
  </w:num>
  <w:num w:numId="59">
    <w:abstractNumId w:val="61"/>
  </w:num>
  <w:num w:numId="60">
    <w:abstractNumId w:val="14"/>
  </w:num>
  <w:num w:numId="61">
    <w:abstractNumId w:val="53"/>
  </w:num>
  <w:num w:numId="62">
    <w:abstractNumId w:val="58"/>
  </w:num>
  <w:num w:numId="63">
    <w:abstractNumId w:val="49"/>
  </w:num>
  <w:num w:numId="64">
    <w:abstractNumId w:val="6"/>
    <w:lvlOverride w:ilvl="0">
      <w:lvl w:ilvl="0">
        <w:start w:val="1"/>
        <w:numFmt w:val="bullet"/>
        <w:pStyle w:val="IndentBH"/>
        <w:lvlText w:val=""/>
        <w:legacy w:legacy="1" w:legacySpace="0" w:legacyIndent="283"/>
        <w:lvlJc w:val="left"/>
        <w:pPr>
          <w:ind w:left="283" w:hanging="283"/>
        </w:pPr>
        <w:rPr>
          <w:rFonts w:ascii="Symbol" w:hAnsi="Symbol" w:hint="default"/>
        </w:rPr>
      </w:lvl>
    </w:lvlOverride>
  </w:num>
  <w:num w:numId="65">
    <w:abstractNumId w:val="11"/>
  </w:num>
  <w:num w:numId="66">
    <w:abstractNumId w:val="25"/>
  </w:num>
  <w:num w:numId="67">
    <w:abstractNumId w:val="4"/>
  </w:num>
  <w:num w:numId="68">
    <w:abstractNumId w:val="24"/>
  </w:num>
  <w:num w:numId="69">
    <w:abstractNumId w:val="15"/>
  </w:num>
  <w:num w:numId="70">
    <w:abstractNumId w:val="28"/>
  </w:num>
  <w:num w:numId="71">
    <w:abstractNumId w:val="3"/>
  </w:num>
  <w:num w:numId="72">
    <w:abstractNumId w:val="2"/>
  </w:num>
  <w:num w:numId="73">
    <w:abstractNumId w:val="1"/>
  </w:num>
  <w:num w:numId="74">
    <w:abstractNumId w:val="7"/>
  </w:num>
  <w:num w:numId="75">
    <w:abstractNumId w:val="8"/>
  </w:num>
  <w:num w:numId="76">
    <w:abstractNumId w:val="9"/>
  </w:num>
  <w:num w:numId="77">
    <w:abstractNumId w:val="71"/>
  </w:num>
  <w:num w:numId="78">
    <w:abstractNumId w:val="13"/>
  </w:num>
  <w:num w:numId="79">
    <w:abstractNumId w:val="20"/>
  </w:num>
  <w:num w:numId="80">
    <w:abstractNumId w:val="12"/>
  </w:num>
  <w:num w:numId="81">
    <w:abstractNumId w:val="27"/>
  </w:num>
  <w:num w:numId="82">
    <w:abstractNumId w:val="51"/>
  </w:num>
  <w:num w:numId="83">
    <w:abstractNumId w:val="52"/>
  </w:num>
  <w:num w:numId="84">
    <w:abstractNumId w:val="57"/>
  </w:num>
  <w:num w:numId="85">
    <w:abstractNumId w:val="46"/>
  </w:num>
  <w:num w:numId="86">
    <w:abstractNumId w:val="0"/>
  </w:num>
  <w:num w:numId="87">
    <w:abstractNumId w:val="68"/>
  </w:num>
  <w:num w:numId="88">
    <w:abstractNumId w:val="5"/>
    <w:lvlOverride w:ilvl="0">
      <w:startOverride w:val="1"/>
    </w:lvlOverride>
    <w:lvlOverride w:ilvl="1">
      <w:startOverride w:val="8"/>
    </w:lvlOverride>
  </w:num>
  <w:num w:numId="89">
    <w:abstractNumId w:val="45"/>
  </w:num>
  <w:num w:numId="90">
    <w:abstractNumId w:val="3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D3"/>
    <w:rsid w:val="00002847"/>
    <w:rsid w:val="00021EFF"/>
    <w:rsid w:val="00030A58"/>
    <w:rsid w:val="00065E0E"/>
    <w:rsid w:val="00076F45"/>
    <w:rsid w:val="000856E1"/>
    <w:rsid w:val="0009127E"/>
    <w:rsid w:val="00097964"/>
    <w:rsid w:val="000C309B"/>
    <w:rsid w:val="000C37FA"/>
    <w:rsid w:val="000C7839"/>
    <w:rsid w:val="000D1510"/>
    <w:rsid w:val="000F0A90"/>
    <w:rsid w:val="0010383A"/>
    <w:rsid w:val="001109FE"/>
    <w:rsid w:val="0013346B"/>
    <w:rsid w:val="00144BEF"/>
    <w:rsid w:val="0015266E"/>
    <w:rsid w:val="00155872"/>
    <w:rsid w:val="00157510"/>
    <w:rsid w:val="00164BD6"/>
    <w:rsid w:val="00170722"/>
    <w:rsid w:val="00173620"/>
    <w:rsid w:val="001818A2"/>
    <w:rsid w:val="00192F45"/>
    <w:rsid w:val="001D73A5"/>
    <w:rsid w:val="001D7CE2"/>
    <w:rsid w:val="001E045C"/>
    <w:rsid w:val="001E6E19"/>
    <w:rsid w:val="001F2009"/>
    <w:rsid w:val="00206482"/>
    <w:rsid w:val="00206E9C"/>
    <w:rsid w:val="002119D3"/>
    <w:rsid w:val="0026501D"/>
    <w:rsid w:val="00283272"/>
    <w:rsid w:val="00283E2D"/>
    <w:rsid w:val="002A621D"/>
    <w:rsid w:val="002B2D05"/>
    <w:rsid w:val="002B4A0C"/>
    <w:rsid w:val="002C0685"/>
    <w:rsid w:val="002C44B4"/>
    <w:rsid w:val="002D22EA"/>
    <w:rsid w:val="002E4C3B"/>
    <w:rsid w:val="002F1B83"/>
    <w:rsid w:val="002F3F77"/>
    <w:rsid w:val="00301FC8"/>
    <w:rsid w:val="00302F43"/>
    <w:rsid w:val="003340DB"/>
    <w:rsid w:val="00336D2D"/>
    <w:rsid w:val="0034187C"/>
    <w:rsid w:val="00357801"/>
    <w:rsid w:val="003635DC"/>
    <w:rsid w:val="003A36E5"/>
    <w:rsid w:val="003A6962"/>
    <w:rsid w:val="003B5901"/>
    <w:rsid w:val="003B7251"/>
    <w:rsid w:val="003C5FBC"/>
    <w:rsid w:val="003F0569"/>
    <w:rsid w:val="003F173E"/>
    <w:rsid w:val="003F4EEE"/>
    <w:rsid w:val="00434172"/>
    <w:rsid w:val="00442847"/>
    <w:rsid w:val="004450D1"/>
    <w:rsid w:val="00451DA9"/>
    <w:rsid w:val="0045316E"/>
    <w:rsid w:val="00456CC5"/>
    <w:rsid w:val="0046476E"/>
    <w:rsid w:val="00484AAA"/>
    <w:rsid w:val="004B6626"/>
    <w:rsid w:val="004E580E"/>
    <w:rsid w:val="004E6260"/>
    <w:rsid w:val="004F2D7F"/>
    <w:rsid w:val="0053211E"/>
    <w:rsid w:val="005407C8"/>
    <w:rsid w:val="00541D1C"/>
    <w:rsid w:val="00552927"/>
    <w:rsid w:val="00564519"/>
    <w:rsid w:val="00567A7F"/>
    <w:rsid w:val="0057301C"/>
    <w:rsid w:val="00582FC1"/>
    <w:rsid w:val="005853A0"/>
    <w:rsid w:val="005A4290"/>
    <w:rsid w:val="005A474A"/>
    <w:rsid w:val="005C5B2C"/>
    <w:rsid w:val="005D475D"/>
    <w:rsid w:val="005D6025"/>
    <w:rsid w:val="005E3394"/>
    <w:rsid w:val="00605A24"/>
    <w:rsid w:val="00633577"/>
    <w:rsid w:val="00643ECA"/>
    <w:rsid w:val="0066200D"/>
    <w:rsid w:val="006712EA"/>
    <w:rsid w:val="00675219"/>
    <w:rsid w:val="006872BC"/>
    <w:rsid w:val="006A01C7"/>
    <w:rsid w:val="006C144D"/>
    <w:rsid w:val="006C7CEA"/>
    <w:rsid w:val="006D5388"/>
    <w:rsid w:val="006F3298"/>
    <w:rsid w:val="00702D63"/>
    <w:rsid w:val="00711070"/>
    <w:rsid w:val="00730887"/>
    <w:rsid w:val="00745900"/>
    <w:rsid w:val="00746562"/>
    <w:rsid w:val="00752A9A"/>
    <w:rsid w:val="00753080"/>
    <w:rsid w:val="00757211"/>
    <w:rsid w:val="0076444F"/>
    <w:rsid w:val="00783CD0"/>
    <w:rsid w:val="00787C77"/>
    <w:rsid w:val="007A0D0F"/>
    <w:rsid w:val="007A4CFD"/>
    <w:rsid w:val="007D21F3"/>
    <w:rsid w:val="007E45BE"/>
    <w:rsid w:val="007F0A34"/>
    <w:rsid w:val="007F4150"/>
    <w:rsid w:val="007F5719"/>
    <w:rsid w:val="008040E6"/>
    <w:rsid w:val="00811765"/>
    <w:rsid w:val="008227C1"/>
    <w:rsid w:val="008449BC"/>
    <w:rsid w:val="00851D3C"/>
    <w:rsid w:val="00855B16"/>
    <w:rsid w:val="00881FFF"/>
    <w:rsid w:val="008A7103"/>
    <w:rsid w:val="008B1A9C"/>
    <w:rsid w:val="008B4E83"/>
    <w:rsid w:val="008C6C8A"/>
    <w:rsid w:val="008E280F"/>
    <w:rsid w:val="008E518D"/>
    <w:rsid w:val="00905FB6"/>
    <w:rsid w:val="009218CC"/>
    <w:rsid w:val="0092431A"/>
    <w:rsid w:val="00946215"/>
    <w:rsid w:val="00951591"/>
    <w:rsid w:val="00962CAC"/>
    <w:rsid w:val="00973761"/>
    <w:rsid w:val="00974FC1"/>
    <w:rsid w:val="009776A6"/>
    <w:rsid w:val="00997829"/>
    <w:rsid w:val="009A37FB"/>
    <w:rsid w:val="009A6177"/>
    <w:rsid w:val="009B0782"/>
    <w:rsid w:val="009B0A90"/>
    <w:rsid w:val="009B41DA"/>
    <w:rsid w:val="009B7353"/>
    <w:rsid w:val="009C2542"/>
    <w:rsid w:val="00A14367"/>
    <w:rsid w:val="00A22A79"/>
    <w:rsid w:val="00A624D7"/>
    <w:rsid w:val="00A62D52"/>
    <w:rsid w:val="00A66918"/>
    <w:rsid w:val="00A76757"/>
    <w:rsid w:val="00A84E76"/>
    <w:rsid w:val="00A86A3D"/>
    <w:rsid w:val="00AB59FB"/>
    <w:rsid w:val="00AB6075"/>
    <w:rsid w:val="00AC11B0"/>
    <w:rsid w:val="00AD480E"/>
    <w:rsid w:val="00B00BE8"/>
    <w:rsid w:val="00B06806"/>
    <w:rsid w:val="00B21531"/>
    <w:rsid w:val="00B334D7"/>
    <w:rsid w:val="00B42D52"/>
    <w:rsid w:val="00B57C90"/>
    <w:rsid w:val="00B652AE"/>
    <w:rsid w:val="00B90978"/>
    <w:rsid w:val="00B947B8"/>
    <w:rsid w:val="00B956AD"/>
    <w:rsid w:val="00BA78D1"/>
    <w:rsid w:val="00BB54D6"/>
    <w:rsid w:val="00BB6756"/>
    <w:rsid w:val="00BC68DE"/>
    <w:rsid w:val="00BD012D"/>
    <w:rsid w:val="00BD431E"/>
    <w:rsid w:val="00C05567"/>
    <w:rsid w:val="00C166AA"/>
    <w:rsid w:val="00C200B9"/>
    <w:rsid w:val="00C21003"/>
    <w:rsid w:val="00C22255"/>
    <w:rsid w:val="00C3120D"/>
    <w:rsid w:val="00C36503"/>
    <w:rsid w:val="00C50274"/>
    <w:rsid w:val="00C74C58"/>
    <w:rsid w:val="00C850B8"/>
    <w:rsid w:val="00C85F4B"/>
    <w:rsid w:val="00C970C5"/>
    <w:rsid w:val="00CD63B8"/>
    <w:rsid w:val="00CE532D"/>
    <w:rsid w:val="00D0018A"/>
    <w:rsid w:val="00D1104B"/>
    <w:rsid w:val="00D17EB3"/>
    <w:rsid w:val="00D26EA7"/>
    <w:rsid w:val="00D35C78"/>
    <w:rsid w:val="00D378A2"/>
    <w:rsid w:val="00D43CB3"/>
    <w:rsid w:val="00D54385"/>
    <w:rsid w:val="00D775BE"/>
    <w:rsid w:val="00D94F12"/>
    <w:rsid w:val="00D9576A"/>
    <w:rsid w:val="00DA7FFC"/>
    <w:rsid w:val="00DB58E4"/>
    <w:rsid w:val="00DC0382"/>
    <w:rsid w:val="00DC6AEF"/>
    <w:rsid w:val="00DD55DD"/>
    <w:rsid w:val="00DE1A15"/>
    <w:rsid w:val="00E06F23"/>
    <w:rsid w:val="00E140AE"/>
    <w:rsid w:val="00E33DB5"/>
    <w:rsid w:val="00E44D7E"/>
    <w:rsid w:val="00E613AE"/>
    <w:rsid w:val="00E74AD3"/>
    <w:rsid w:val="00E85978"/>
    <w:rsid w:val="00E87CCC"/>
    <w:rsid w:val="00E904C5"/>
    <w:rsid w:val="00E94644"/>
    <w:rsid w:val="00EA46AC"/>
    <w:rsid w:val="00EA6204"/>
    <w:rsid w:val="00EC7DEF"/>
    <w:rsid w:val="00ED48C3"/>
    <w:rsid w:val="00EE7CA1"/>
    <w:rsid w:val="00F05620"/>
    <w:rsid w:val="00F13BD5"/>
    <w:rsid w:val="00F17087"/>
    <w:rsid w:val="00F206CC"/>
    <w:rsid w:val="00F278E6"/>
    <w:rsid w:val="00F31BD1"/>
    <w:rsid w:val="00F40CC5"/>
    <w:rsid w:val="00F440D0"/>
    <w:rsid w:val="00F45875"/>
    <w:rsid w:val="00F54D56"/>
    <w:rsid w:val="00F63FD0"/>
    <w:rsid w:val="00F754EF"/>
    <w:rsid w:val="00FA792D"/>
    <w:rsid w:val="00FB1830"/>
    <w:rsid w:val="00FC7B73"/>
    <w:rsid w:val="00FE04E5"/>
    <w:rsid w:val="00FE3ACF"/>
    <w:rsid w:val="00FE6757"/>
    <w:rsid w:val="00FE6E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99"/>
    <w:lsdException w:name="caption" w:semiHidden="1" w:uiPriority="99" w:unhideWhenUsed="1" w:qFormat="1"/>
    <w:lsdException w:name="toa heading" w:uiPriority="99"/>
    <w:lsdException w:name="List Bullet 2" w:uiPriority="99"/>
    <w:lsdException w:name="Title" w:qFormat="1"/>
    <w:lsdException w:name="Subtitle" w:qFormat="1"/>
    <w:lsdException w:name="Strong" w:qFormat="1"/>
    <w:lsdException w:name="Emphasis" w:qFormat="1"/>
    <w:lsdException w:name="Document Map"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761"/>
    <w:rPr>
      <w:rFonts w:ascii="Arial" w:hAnsi="Arial"/>
      <w:lang w:eastAsia="en-US"/>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Heading2"/>
    <w:link w:val="Heading1Char"/>
    <w:qFormat/>
    <w:rsid w:val="00973761"/>
    <w:pPr>
      <w:keepNext/>
      <w:numPr>
        <w:numId w:val="2"/>
      </w:numPr>
      <w:spacing w:before="240" w:after="240"/>
      <w:outlineLvl w:val="0"/>
    </w:pPr>
    <w:rPr>
      <w:b/>
      <w:caps/>
      <w:sz w:val="2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odyText"/>
    <w:link w:val="Heading2Char1"/>
    <w:qFormat/>
    <w:rsid w:val="00973761"/>
    <w:pPr>
      <w:keepNext/>
      <w:numPr>
        <w:ilvl w:val="1"/>
        <w:numId w:val="2"/>
      </w:numPr>
      <w:spacing w:before="240" w:after="120"/>
      <w:outlineLvl w:val="1"/>
    </w:pPr>
    <w:rPr>
      <w:b/>
      <w:cap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BodyText"/>
    <w:link w:val="Heading3Char"/>
    <w:qFormat/>
    <w:rsid w:val="00973761"/>
    <w:pPr>
      <w:keepNext/>
      <w:numPr>
        <w:ilvl w:val="2"/>
        <w:numId w:val="2"/>
      </w:numPr>
      <w:spacing w:before="60" w:after="60"/>
      <w:outlineLvl w:val="2"/>
    </w:pPr>
    <w:rPr>
      <w:b/>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qFormat/>
    <w:rsid w:val="00973761"/>
    <w:pPr>
      <w:keepNext/>
      <w:numPr>
        <w:ilvl w:val="3"/>
        <w:numId w:val="2"/>
      </w:numPr>
      <w:spacing w:before="240" w:after="60"/>
      <w:outlineLvl w:val="3"/>
    </w:pPr>
  </w:style>
  <w:style w:type="paragraph" w:styleId="Heading5">
    <w:name w:val="heading 5"/>
    <w:aliases w:val="5"/>
    <w:basedOn w:val="Normal"/>
    <w:next w:val="Normal"/>
    <w:link w:val="Heading5Char"/>
    <w:qFormat/>
    <w:rsid w:val="00EA6204"/>
    <w:pPr>
      <w:tabs>
        <w:tab w:val="num" w:pos="0"/>
      </w:tabs>
      <w:spacing w:before="240" w:after="60"/>
      <w:outlineLvl w:val="4"/>
    </w:pPr>
    <w:rPr>
      <w:sz w:val="22"/>
    </w:rPr>
  </w:style>
  <w:style w:type="paragraph" w:styleId="Heading6">
    <w:name w:val="heading 6"/>
    <w:aliases w:val="Spec Text"/>
    <w:basedOn w:val="Normal"/>
    <w:next w:val="Normal"/>
    <w:link w:val="Heading6Char"/>
    <w:qFormat/>
    <w:rsid w:val="00EA6204"/>
    <w:pPr>
      <w:tabs>
        <w:tab w:val="num" w:pos="0"/>
      </w:tabs>
      <w:spacing w:before="240" w:after="60"/>
      <w:outlineLvl w:val="5"/>
    </w:pPr>
    <w:rPr>
      <w:i/>
      <w:sz w:val="22"/>
    </w:rPr>
  </w:style>
  <w:style w:type="paragraph" w:styleId="Heading7">
    <w:name w:val="heading 7"/>
    <w:basedOn w:val="Normal"/>
    <w:next w:val="Normal"/>
    <w:link w:val="Heading7Char"/>
    <w:qFormat/>
    <w:rsid w:val="00EA6204"/>
    <w:pPr>
      <w:keepNext/>
      <w:jc w:val="center"/>
      <w:outlineLvl w:val="6"/>
    </w:pPr>
    <w:rPr>
      <w:b/>
      <w:i/>
      <w:lang w:eastAsia="en-AU"/>
    </w:rPr>
  </w:style>
  <w:style w:type="paragraph" w:styleId="Heading8">
    <w:name w:val="heading 8"/>
    <w:basedOn w:val="Normal"/>
    <w:next w:val="Normal"/>
    <w:link w:val="Heading8Char"/>
    <w:qFormat/>
    <w:rsid w:val="00EA6204"/>
    <w:pPr>
      <w:tabs>
        <w:tab w:val="num" w:pos="0"/>
      </w:tabs>
      <w:spacing w:before="240" w:after="60"/>
      <w:outlineLvl w:val="7"/>
    </w:pPr>
    <w:rPr>
      <w:i/>
    </w:rPr>
  </w:style>
  <w:style w:type="paragraph" w:styleId="Heading9">
    <w:name w:val="heading 9"/>
    <w:basedOn w:val="Normal"/>
    <w:next w:val="Normal"/>
    <w:link w:val="Heading9Char"/>
    <w:qFormat/>
    <w:rsid w:val="00EA6204"/>
    <w:pPr>
      <w:tabs>
        <w:tab w:val="num" w:pos="0"/>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link w:val="FooterChar"/>
    <w:rsid w:val="00973761"/>
    <w:pPr>
      <w:tabs>
        <w:tab w:val="center" w:pos="4320"/>
        <w:tab w:val="right" w:pos="8640"/>
      </w:tabs>
      <w:spacing w:before="40"/>
    </w:pPr>
    <w:rPr>
      <w:sz w:val="16"/>
    </w:rPr>
  </w:style>
  <w:style w:type="paragraph" w:customStyle="1" w:styleId="FormText">
    <w:name w:val="FormText"/>
    <w:basedOn w:val="Normal"/>
    <w:rsid w:val="00973761"/>
  </w:style>
  <w:style w:type="paragraph" w:styleId="Header">
    <w:name w:val="header"/>
    <w:basedOn w:val="Normal"/>
    <w:link w:val="HeaderChar"/>
    <w:rsid w:val="00973761"/>
    <w:pPr>
      <w:tabs>
        <w:tab w:val="center" w:pos="4320"/>
        <w:tab w:val="right" w:pos="8640"/>
      </w:tabs>
      <w:spacing w:after="40"/>
    </w:pPr>
  </w:style>
  <w:style w:type="paragraph" w:customStyle="1" w:styleId="NTTheading1">
    <w:name w:val="NTT_heading1"/>
    <w:basedOn w:val="Heading1"/>
    <w:next w:val="Normal"/>
    <w:rsid w:val="00973761"/>
    <w:pPr>
      <w:tabs>
        <w:tab w:val="clear" w:pos="360"/>
      </w:tabs>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BodyText"/>
    <w:autoRedefine/>
    <w:uiPriority w:val="39"/>
    <w:rsid w:val="00973761"/>
    <w:pPr>
      <w:tabs>
        <w:tab w:val="left" w:pos="397"/>
        <w:tab w:val="right" w:leader="dot" w:pos="8732"/>
      </w:tabs>
      <w:spacing w:before="60" w:after="60"/>
    </w:pPr>
    <w:rPr>
      <w:caps/>
    </w:rPr>
  </w:style>
  <w:style w:type="paragraph" w:customStyle="1" w:styleId="TOCInclude">
    <w:name w:val="TOC Include"/>
    <w:basedOn w:val="Normal"/>
    <w:next w:val="FormText"/>
    <w:rsid w:val="00973761"/>
    <w:pPr>
      <w:jc w:val="center"/>
    </w:pPr>
    <w:rPr>
      <w:b/>
      <w:caps/>
      <w:sz w:val="22"/>
    </w:rPr>
  </w:style>
  <w:style w:type="character" w:customStyle="1" w:styleId="Heading7Char">
    <w:name w:val="Heading 7 Char"/>
    <w:link w:val="Heading7"/>
    <w:uiPriority w:val="9"/>
    <w:rsid w:val="00EA6204"/>
    <w:rPr>
      <w:rFonts w:ascii="Arial" w:hAnsi="Arial"/>
      <w:b/>
      <w:i/>
    </w:rPr>
  </w:style>
  <w:style w:type="character" w:styleId="Hyperlink">
    <w:name w:val="Hyperlink"/>
    <w:rsid w:val="00EA6204"/>
    <w:rPr>
      <w:color w:val="0000FF"/>
      <w:u w:val="single"/>
    </w:rPr>
  </w:style>
  <w:style w:type="paragraph" w:customStyle="1" w:styleId="AgencyName">
    <w:name w:val="AgencyName"/>
    <w:basedOn w:val="Normal"/>
    <w:link w:val="AgencyNameChar"/>
    <w:rsid w:val="00EA6204"/>
    <w:pPr>
      <w:spacing w:after="120"/>
    </w:pPr>
    <w:rPr>
      <w:color w:val="FFFFFF"/>
      <w:spacing w:val="8"/>
      <w:sz w:val="26"/>
      <w:szCs w:val="26"/>
      <w:lang w:eastAsia="en-AU"/>
    </w:rPr>
  </w:style>
  <w:style w:type="paragraph" w:customStyle="1" w:styleId="WebAddress">
    <w:name w:val="WebAddress"/>
    <w:basedOn w:val="AgencyName"/>
    <w:rsid w:val="00EA6204"/>
    <w:pPr>
      <w:jc w:val="right"/>
    </w:pPr>
    <w:rPr>
      <w:sz w:val="28"/>
      <w:szCs w:val="28"/>
    </w:rPr>
  </w:style>
  <w:style w:type="paragraph" w:customStyle="1" w:styleId="AgencyNameBold">
    <w:name w:val="AgencyNameBold"/>
    <w:basedOn w:val="AgencyName"/>
    <w:link w:val="AgencyNameBoldChar"/>
    <w:rsid w:val="00EA6204"/>
    <w:rPr>
      <w:b/>
      <w:bCs/>
      <w:spacing w:val="16"/>
    </w:rPr>
  </w:style>
  <w:style w:type="character" w:customStyle="1" w:styleId="AgencyNameChar">
    <w:name w:val="AgencyName Char"/>
    <w:link w:val="AgencyName"/>
    <w:rsid w:val="00EA6204"/>
    <w:rPr>
      <w:rFonts w:ascii="Arial" w:hAnsi="Arial"/>
      <w:color w:val="FFFFFF"/>
      <w:spacing w:val="8"/>
      <w:sz w:val="26"/>
      <w:szCs w:val="26"/>
    </w:rPr>
  </w:style>
  <w:style w:type="character" w:customStyle="1" w:styleId="AgencyNameBoldChar">
    <w:name w:val="AgencyNameBold Char"/>
    <w:link w:val="AgencyNameBold"/>
    <w:rsid w:val="00EA6204"/>
    <w:rPr>
      <w:rFonts w:ascii="Arial" w:hAnsi="Arial"/>
      <w:b/>
      <w:bCs/>
      <w:color w:val="FFFFFF"/>
      <w:spacing w:val="16"/>
      <w:sz w:val="26"/>
      <w:szCs w:val="26"/>
    </w:rPr>
  </w:style>
  <w:style w:type="character" w:customStyle="1" w:styleId="Heading5Char">
    <w:name w:val="Heading 5 Char"/>
    <w:aliases w:val="5 Char"/>
    <w:link w:val="Heading5"/>
    <w:uiPriority w:val="9"/>
    <w:rsid w:val="00EA6204"/>
    <w:rPr>
      <w:rFonts w:ascii="Arial" w:hAnsi="Arial"/>
      <w:sz w:val="22"/>
      <w:lang w:eastAsia="en-US"/>
    </w:rPr>
  </w:style>
  <w:style w:type="character" w:customStyle="1" w:styleId="Heading6Char">
    <w:name w:val="Heading 6 Char"/>
    <w:aliases w:val="Spec Text Char"/>
    <w:link w:val="Heading6"/>
    <w:uiPriority w:val="9"/>
    <w:rsid w:val="00EA6204"/>
    <w:rPr>
      <w:rFonts w:ascii="Arial" w:hAnsi="Arial"/>
      <w:i/>
      <w:sz w:val="22"/>
      <w:lang w:eastAsia="en-US"/>
    </w:rPr>
  </w:style>
  <w:style w:type="character" w:customStyle="1" w:styleId="Heading8Char">
    <w:name w:val="Heading 8 Char"/>
    <w:link w:val="Heading8"/>
    <w:uiPriority w:val="9"/>
    <w:rsid w:val="00EA6204"/>
    <w:rPr>
      <w:rFonts w:ascii="Arial" w:hAnsi="Arial"/>
      <w:i/>
      <w:lang w:eastAsia="en-US"/>
    </w:rPr>
  </w:style>
  <w:style w:type="character" w:customStyle="1" w:styleId="Heading9Char">
    <w:name w:val="Heading 9 Char"/>
    <w:link w:val="Heading9"/>
    <w:uiPriority w:val="9"/>
    <w:rsid w:val="00EA6204"/>
    <w:rPr>
      <w:rFonts w:ascii="Arial" w:hAnsi="Arial"/>
      <w:b/>
      <w:i/>
      <w:sz w:val="18"/>
      <w:lang w:eastAsia="en-US"/>
    </w:rPr>
  </w:style>
  <w:style w:type="character" w:customStyle="1" w:styleId="BodyTextChar">
    <w:name w:val="BodyText Char"/>
    <w:link w:val="BodyText"/>
    <w:rsid w:val="00EA6204"/>
    <w:rPr>
      <w:rFonts w:ascii="Arial" w:hAnsi="Arial"/>
      <w:lang w:eastAsia="en-US"/>
    </w:rPr>
  </w:style>
  <w:style w:type="character" w:customStyle="1" w:styleId="Heading2Char1">
    <w:name w:val="Heading 2 Char1"/>
    <w:aliases w:val="h2 main heading Char,Heading 2 Main Heading Char,2 Char,B Sub/Bold Char,B Sub/Bold1 Char,B Sub/Bold2 Char,B Sub/Bold11 Char,h2 main heading1 Char,h2 main heading2 Char,B Sub/Bold3 Char,B Sub/Bold12 Char,h2 main heading3 Char,h2 Char"/>
    <w:link w:val="Heading2"/>
    <w:rsid w:val="00EA6204"/>
    <w:rPr>
      <w:rFonts w:ascii="Arial" w:hAnsi="Arial"/>
      <w:b/>
      <w:caps/>
      <w:lang w:eastAsia="en-US"/>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link w:val="Heading3"/>
    <w:locked/>
    <w:rsid w:val="00EA6204"/>
    <w:rPr>
      <w:rFonts w:ascii="Arial" w:hAnsi="Arial"/>
      <w:b/>
      <w:lang w:eastAsia="en-US"/>
    </w:rPr>
  </w:style>
  <w:style w:type="paragraph" w:customStyle="1" w:styleId="LetterList0">
    <w:name w:val="Letter List"/>
    <w:basedOn w:val="Normal"/>
    <w:rsid w:val="00EA6204"/>
    <w:pPr>
      <w:ind w:left="720" w:hanging="720"/>
    </w:pPr>
  </w:style>
  <w:style w:type="paragraph" w:customStyle="1" w:styleId="LetterList">
    <w:name w:val="LetterList"/>
    <w:basedOn w:val="BodyText"/>
    <w:rsid w:val="00EA6204"/>
    <w:pPr>
      <w:numPr>
        <w:numId w:val="4"/>
      </w:numPr>
    </w:pPr>
  </w:style>
  <w:style w:type="character" w:styleId="PageNumber">
    <w:name w:val="page number"/>
    <w:rsid w:val="00EA6204"/>
  </w:style>
  <w:style w:type="paragraph" w:customStyle="1" w:styleId="TStyle">
    <w:name w:val="TStyle"/>
    <w:basedOn w:val="Normal"/>
    <w:rsid w:val="00EA6204"/>
    <w:pPr>
      <w:keepNext/>
      <w:keepLines/>
      <w:suppressAutoHyphens/>
      <w:jc w:val="both"/>
    </w:pPr>
    <w:rPr>
      <w:spacing w:val="-2"/>
      <w:u w:val="single"/>
    </w:rPr>
  </w:style>
  <w:style w:type="paragraph" w:customStyle="1" w:styleId="SubjectDate">
    <w:name w:val="Subject/Date"/>
    <w:basedOn w:val="Normal"/>
    <w:rsid w:val="00EA6204"/>
    <w:pPr>
      <w:tabs>
        <w:tab w:val="left" w:pos="2444"/>
      </w:tabs>
      <w:spacing w:before="240"/>
      <w:ind w:left="2444" w:hanging="2410"/>
      <w:jc w:val="both"/>
    </w:pPr>
    <w:rPr>
      <w:sz w:val="28"/>
    </w:rPr>
  </w:style>
  <w:style w:type="paragraph" w:customStyle="1" w:styleId="IssueNo">
    <w:name w:val="Issue No"/>
    <w:basedOn w:val="Normal"/>
    <w:rsid w:val="00EA6204"/>
  </w:style>
  <w:style w:type="paragraph" w:customStyle="1" w:styleId="ProcedureTitle">
    <w:name w:val="Procedure Title"/>
    <w:basedOn w:val="Normal"/>
    <w:rsid w:val="00EA6204"/>
    <w:pPr>
      <w:spacing w:before="240"/>
      <w:jc w:val="center"/>
      <w:outlineLvl w:val="0"/>
    </w:pPr>
    <w:rPr>
      <w:b/>
      <w:kern w:val="28"/>
      <w:sz w:val="48"/>
    </w:rPr>
  </w:style>
  <w:style w:type="paragraph" w:styleId="TOC2">
    <w:name w:val="toc 2"/>
    <w:basedOn w:val="Normal"/>
    <w:next w:val="Normal"/>
    <w:autoRedefine/>
    <w:rsid w:val="00EA6204"/>
    <w:pPr>
      <w:tabs>
        <w:tab w:val="left" w:pos="851"/>
        <w:tab w:val="right" w:leader="dot" w:pos="9498"/>
      </w:tabs>
      <w:ind w:left="200"/>
    </w:pPr>
    <w:rPr>
      <w:noProof/>
    </w:rPr>
  </w:style>
  <w:style w:type="paragraph" w:styleId="TOC3">
    <w:name w:val="toc 3"/>
    <w:basedOn w:val="Normal"/>
    <w:next w:val="Normal"/>
    <w:autoRedefine/>
    <w:rsid w:val="00EA6204"/>
    <w:pPr>
      <w:ind w:left="400"/>
    </w:pPr>
  </w:style>
  <w:style w:type="paragraph" w:styleId="TOC4">
    <w:name w:val="toc 4"/>
    <w:basedOn w:val="Normal"/>
    <w:next w:val="Normal"/>
    <w:autoRedefine/>
    <w:rsid w:val="00EA6204"/>
    <w:pPr>
      <w:ind w:left="600"/>
    </w:pPr>
  </w:style>
  <w:style w:type="paragraph" w:styleId="TOC5">
    <w:name w:val="toc 5"/>
    <w:basedOn w:val="Normal"/>
    <w:next w:val="Normal"/>
    <w:autoRedefine/>
    <w:rsid w:val="00EA6204"/>
    <w:pPr>
      <w:ind w:left="800"/>
    </w:pPr>
  </w:style>
  <w:style w:type="paragraph" w:styleId="TOC6">
    <w:name w:val="toc 6"/>
    <w:basedOn w:val="Normal"/>
    <w:next w:val="Normal"/>
    <w:autoRedefine/>
    <w:uiPriority w:val="99"/>
    <w:rsid w:val="00EA6204"/>
    <w:pPr>
      <w:ind w:left="1000"/>
    </w:pPr>
  </w:style>
  <w:style w:type="paragraph" w:styleId="TOC7">
    <w:name w:val="toc 7"/>
    <w:basedOn w:val="Normal"/>
    <w:next w:val="Normal"/>
    <w:autoRedefine/>
    <w:rsid w:val="00EA6204"/>
    <w:pPr>
      <w:ind w:left="1200"/>
    </w:pPr>
  </w:style>
  <w:style w:type="paragraph" w:styleId="TOC8">
    <w:name w:val="toc 8"/>
    <w:basedOn w:val="Normal"/>
    <w:next w:val="Normal"/>
    <w:autoRedefine/>
    <w:rsid w:val="00EA6204"/>
    <w:pPr>
      <w:ind w:left="1400"/>
    </w:pPr>
  </w:style>
  <w:style w:type="paragraph" w:styleId="TOC9">
    <w:name w:val="toc 9"/>
    <w:basedOn w:val="Normal"/>
    <w:next w:val="Normal"/>
    <w:autoRedefine/>
    <w:rsid w:val="00EA6204"/>
    <w:pPr>
      <w:ind w:left="1600"/>
    </w:pPr>
  </w:style>
  <w:style w:type="paragraph" w:styleId="BalloonText">
    <w:name w:val="Balloon Text"/>
    <w:basedOn w:val="Normal"/>
    <w:link w:val="BalloonTextChar"/>
    <w:uiPriority w:val="99"/>
    <w:rsid w:val="00EA6204"/>
    <w:rPr>
      <w:rFonts w:ascii="Tahoma" w:hAnsi="Tahoma" w:cs="Tahoma"/>
      <w:sz w:val="16"/>
      <w:szCs w:val="16"/>
    </w:rPr>
  </w:style>
  <w:style w:type="character" w:customStyle="1" w:styleId="BalloonTextChar">
    <w:name w:val="Balloon Text Char"/>
    <w:link w:val="BalloonText"/>
    <w:uiPriority w:val="99"/>
    <w:rsid w:val="00EA6204"/>
    <w:rPr>
      <w:rFonts w:ascii="Tahoma" w:hAnsi="Tahoma" w:cs="Tahoma"/>
      <w:sz w:val="16"/>
      <w:szCs w:val="16"/>
      <w:lang w:eastAsia="en-US"/>
    </w:rPr>
  </w:style>
  <w:style w:type="paragraph" w:styleId="BodyText0">
    <w:name w:val="Body Text"/>
    <w:basedOn w:val="Normal"/>
    <w:link w:val="BodyTextChar0"/>
    <w:rsid w:val="00EA6204"/>
    <w:pPr>
      <w:widowControl w:val="0"/>
      <w:spacing w:before="60" w:after="60"/>
      <w:jc w:val="both"/>
    </w:pPr>
  </w:style>
  <w:style w:type="character" w:customStyle="1" w:styleId="BodyTextChar0">
    <w:name w:val="Body Text Char"/>
    <w:link w:val="BodyText0"/>
    <w:rsid w:val="00EA6204"/>
    <w:rPr>
      <w:rFonts w:ascii="Arial" w:hAnsi="Arial"/>
      <w:lang w:eastAsia="en-US"/>
    </w:rPr>
  </w:style>
  <w:style w:type="paragraph" w:styleId="BlockText">
    <w:name w:val="Block Text"/>
    <w:basedOn w:val="Normal"/>
    <w:rsid w:val="00EA6204"/>
    <w:pPr>
      <w:spacing w:after="120"/>
      <w:ind w:left="1440" w:right="1440"/>
    </w:pPr>
  </w:style>
  <w:style w:type="character" w:styleId="FollowedHyperlink">
    <w:name w:val="FollowedHyperlink"/>
    <w:rsid w:val="00EA6204"/>
    <w:rPr>
      <w:color w:val="800080"/>
      <w:u w:val="single"/>
    </w:rPr>
  </w:style>
  <w:style w:type="paragraph" w:styleId="DocumentMap">
    <w:name w:val="Document Map"/>
    <w:basedOn w:val="Normal"/>
    <w:link w:val="DocumentMapChar"/>
    <w:uiPriority w:val="99"/>
    <w:rsid w:val="00EA6204"/>
    <w:pPr>
      <w:shd w:val="clear" w:color="auto" w:fill="000080"/>
    </w:pPr>
    <w:rPr>
      <w:rFonts w:ascii="Tahoma" w:hAnsi="Tahoma"/>
    </w:rPr>
  </w:style>
  <w:style w:type="character" w:customStyle="1" w:styleId="DocumentMapChar">
    <w:name w:val="Document Map Char"/>
    <w:link w:val="DocumentMap"/>
    <w:uiPriority w:val="99"/>
    <w:rsid w:val="00EA6204"/>
    <w:rPr>
      <w:rFonts w:ascii="Tahoma" w:hAnsi="Tahoma"/>
      <w:shd w:val="clear" w:color="auto" w:fill="000080"/>
      <w:lang w:eastAsia="en-US"/>
    </w:rPr>
  </w:style>
  <w:style w:type="paragraph" w:customStyle="1" w:styleId="Commentry">
    <w:name w:val="Commentry"/>
    <w:rsid w:val="00EA6204"/>
    <w:pPr>
      <w:numPr>
        <w:numId w:val="7"/>
      </w:numPr>
      <w:spacing w:before="120" w:after="120"/>
      <w:jc w:val="both"/>
    </w:pPr>
    <w:rPr>
      <w:rFonts w:ascii="Arial Narrow" w:hAnsi="Arial Narrow"/>
      <w:sz w:val="24"/>
    </w:rPr>
  </w:style>
  <w:style w:type="paragraph" w:styleId="BodyTextIndent2">
    <w:name w:val="Body Text Indent 2"/>
    <w:basedOn w:val="Normal"/>
    <w:link w:val="BodyTextIndent2Char"/>
    <w:rsid w:val="00EA6204"/>
    <w:pPr>
      <w:spacing w:after="120" w:line="480" w:lineRule="auto"/>
      <w:ind w:left="283"/>
    </w:pPr>
  </w:style>
  <w:style w:type="character" w:customStyle="1" w:styleId="BodyTextIndent2Char">
    <w:name w:val="Body Text Indent 2 Char"/>
    <w:link w:val="BodyTextIndent2"/>
    <w:rsid w:val="00EA6204"/>
    <w:rPr>
      <w:rFonts w:ascii="Arial" w:hAnsi="Arial"/>
      <w:lang w:eastAsia="en-US"/>
    </w:rPr>
  </w:style>
  <w:style w:type="paragraph" w:styleId="BodyTextIndent">
    <w:name w:val="Body Text Indent"/>
    <w:basedOn w:val="Normal"/>
    <w:link w:val="BodyTextIndentChar"/>
    <w:rsid w:val="00EA6204"/>
    <w:pPr>
      <w:spacing w:after="120"/>
      <w:ind w:left="283"/>
    </w:pPr>
  </w:style>
  <w:style w:type="character" w:customStyle="1" w:styleId="BodyTextIndentChar">
    <w:name w:val="Body Text Indent Char"/>
    <w:link w:val="BodyTextIndent"/>
    <w:rsid w:val="00EA6204"/>
    <w:rPr>
      <w:rFonts w:ascii="Arial" w:hAnsi="Arial"/>
      <w:lang w:eastAsia="en-US"/>
    </w:rPr>
  </w:style>
  <w:style w:type="table" w:styleId="TableGrid">
    <w:name w:val="Table Grid"/>
    <w:basedOn w:val="TableNormal"/>
    <w:uiPriority w:val="99"/>
    <w:rsid w:val="00EA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next w:val="Normal"/>
    <w:rsid w:val="00EA6204"/>
    <w:pPr>
      <w:jc w:val="right"/>
    </w:pPr>
    <w:rPr>
      <w:b/>
      <w:sz w:val="32"/>
      <w:szCs w:val="32"/>
      <w:lang w:eastAsia="en-AU"/>
    </w:rPr>
  </w:style>
  <w:style w:type="paragraph" w:customStyle="1" w:styleId="DocumentDate">
    <w:name w:val="Document Date"/>
    <w:basedOn w:val="Normal"/>
    <w:next w:val="Normal"/>
    <w:link w:val="DocumentDateChar"/>
    <w:rsid w:val="00EA6204"/>
    <w:pPr>
      <w:jc w:val="right"/>
    </w:pPr>
    <w:rPr>
      <w:sz w:val="22"/>
      <w:szCs w:val="24"/>
      <w:lang w:eastAsia="en-AU"/>
    </w:rPr>
  </w:style>
  <w:style w:type="character" w:customStyle="1" w:styleId="DocumentDateChar">
    <w:name w:val="Document Date Char"/>
    <w:link w:val="DocumentDate"/>
    <w:rsid w:val="00EA6204"/>
    <w:rPr>
      <w:rFonts w:ascii="Arial" w:hAnsi="Arial"/>
      <w:sz w:val="22"/>
      <w:szCs w:val="24"/>
    </w:rPr>
  </w:style>
  <w:style w:type="paragraph" w:customStyle="1" w:styleId="VersionNo">
    <w:name w:val="Version No"/>
    <w:basedOn w:val="Normal"/>
    <w:next w:val="Normal"/>
    <w:link w:val="VersionNoChar"/>
    <w:rsid w:val="00EA6204"/>
    <w:pPr>
      <w:jc w:val="right"/>
    </w:pPr>
    <w:rPr>
      <w:szCs w:val="24"/>
      <w:lang w:eastAsia="en-AU"/>
    </w:rPr>
  </w:style>
  <w:style w:type="character" w:customStyle="1" w:styleId="VersionNoChar">
    <w:name w:val="Version No Char"/>
    <w:link w:val="VersionNo"/>
    <w:rsid w:val="00EA6204"/>
    <w:rPr>
      <w:rFonts w:ascii="Arial" w:hAnsi="Arial"/>
      <w:szCs w:val="24"/>
    </w:rPr>
  </w:style>
  <w:style w:type="paragraph" w:customStyle="1" w:styleId="Default">
    <w:name w:val="Default"/>
    <w:rsid w:val="00EA62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EA6204"/>
  </w:style>
  <w:style w:type="character" w:customStyle="1" w:styleId="CommentTextChar">
    <w:name w:val="Comment Text Char"/>
    <w:link w:val="CommentText"/>
    <w:rsid w:val="00EA6204"/>
    <w:rPr>
      <w:rFonts w:ascii="Arial" w:hAnsi="Arial"/>
      <w:lang w:eastAsia="en-US"/>
    </w:rPr>
  </w:style>
  <w:style w:type="paragraph" w:styleId="CommentSubject">
    <w:name w:val="annotation subject"/>
    <w:basedOn w:val="CommentText"/>
    <w:next w:val="CommentText"/>
    <w:link w:val="CommentSubjectChar"/>
    <w:rsid w:val="00EA6204"/>
    <w:rPr>
      <w:b/>
      <w:bCs/>
    </w:rPr>
  </w:style>
  <w:style w:type="character" w:customStyle="1" w:styleId="CommentSubjectChar">
    <w:name w:val="Comment Subject Char"/>
    <w:link w:val="CommentSubject"/>
    <w:rsid w:val="00EA6204"/>
    <w:rPr>
      <w:rFonts w:ascii="Arial" w:hAnsi="Arial"/>
      <w:b/>
      <w:bCs/>
      <w:lang w:eastAsia="en-US"/>
    </w:rPr>
  </w:style>
  <w:style w:type="paragraph" w:customStyle="1" w:styleId="DefenceNormal">
    <w:name w:val="DefenceNormal"/>
    <w:link w:val="DefenceNormalChar"/>
    <w:rsid w:val="00EA6204"/>
    <w:pPr>
      <w:spacing w:after="200"/>
    </w:pPr>
    <w:rPr>
      <w:lang w:eastAsia="en-US"/>
    </w:rPr>
  </w:style>
  <w:style w:type="character" w:customStyle="1" w:styleId="DefenceNormalChar">
    <w:name w:val="DefenceNormal Char"/>
    <w:link w:val="DefenceNormal"/>
    <w:rsid w:val="00EA6204"/>
    <w:rPr>
      <w:lang w:eastAsia="en-US"/>
    </w:rPr>
  </w:style>
  <w:style w:type="paragraph" w:customStyle="1" w:styleId="DefenceHeading1">
    <w:name w:val="DefenceHeading 1"/>
    <w:next w:val="DefenceHeading2"/>
    <w:rsid w:val="00EA6204"/>
    <w:pPr>
      <w:keepNext/>
      <w:numPr>
        <w:numId w:val="1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EA6204"/>
    <w:pPr>
      <w:keepNext/>
      <w:numPr>
        <w:ilvl w:val="1"/>
        <w:numId w:val="1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EA6204"/>
    <w:pPr>
      <w:numPr>
        <w:ilvl w:val="2"/>
        <w:numId w:val="14"/>
      </w:numPr>
      <w:tabs>
        <w:tab w:val="clear" w:pos="964"/>
        <w:tab w:val="num" w:pos="360"/>
      </w:tabs>
      <w:ind w:left="0" w:firstLine="0"/>
      <w:outlineLvl w:val="2"/>
    </w:pPr>
    <w:rPr>
      <w:bCs/>
      <w:szCs w:val="26"/>
      <w:lang w:val="x-none"/>
    </w:rPr>
  </w:style>
  <w:style w:type="character" w:customStyle="1" w:styleId="DefenceHeading3Char">
    <w:name w:val="DefenceHeading 3 Char"/>
    <w:link w:val="DefenceHeading3"/>
    <w:rsid w:val="00EA6204"/>
    <w:rPr>
      <w:bCs/>
      <w:szCs w:val="26"/>
      <w:lang w:val="x-none" w:eastAsia="en-US"/>
    </w:rPr>
  </w:style>
  <w:style w:type="paragraph" w:customStyle="1" w:styleId="DefenceHeading4">
    <w:name w:val="DefenceHeading 4"/>
    <w:basedOn w:val="DefenceNormal"/>
    <w:rsid w:val="00EA6204"/>
    <w:pPr>
      <w:numPr>
        <w:ilvl w:val="3"/>
        <w:numId w:val="14"/>
      </w:numPr>
      <w:tabs>
        <w:tab w:val="clear" w:pos="1928"/>
        <w:tab w:val="num" w:pos="360"/>
        <w:tab w:val="num" w:pos="1440"/>
      </w:tabs>
      <w:ind w:left="0" w:firstLine="0"/>
      <w:outlineLvl w:val="3"/>
    </w:pPr>
  </w:style>
  <w:style w:type="paragraph" w:customStyle="1" w:styleId="DefenceHeading5">
    <w:name w:val="DefenceHeading 5"/>
    <w:basedOn w:val="DefenceNormal"/>
    <w:rsid w:val="00EA6204"/>
    <w:pPr>
      <w:numPr>
        <w:ilvl w:val="4"/>
        <w:numId w:val="14"/>
      </w:numPr>
      <w:tabs>
        <w:tab w:val="clear" w:pos="2892"/>
        <w:tab w:val="num" w:pos="360"/>
        <w:tab w:val="num" w:pos="1800"/>
      </w:tabs>
      <w:ind w:left="360" w:hanging="360"/>
      <w:outlineLvl w:val="4"/>
    </w:pPr>
    <w:rPr>
      <w:bCs/>
      <w:iCs/>
      <w:szCs w:val="26"/>
    </w:rPr>
  </w:style>
  <w:style w:type="paragraph" w:customStyle="1" w:styleId="DefenceHeading6">
    <w:name w:val="DefenceHeading 6"/>
    <w:basedOn w:val="DefenceNormal"/>
    <w:rsid w:val="00EA6204"/>
    <w:pPr>
      <w:numPr>
        <w:ilvl w:val="5"/>
        <w:numId w:val="14"/>
      </w:numPr>
      <w:tabs>
        <w:tab w:val="clear" w:pos="3856"/>
        <w:tab w:val="num" w:pos="360"/>
        <w:tab w:val="num" w:pos="2160"/>
      </w:tabs>
      <w:ind w:left="0" w:firstLine="0"/>
      <w:outlineLvl w:val="5"/>
    </w:pPr>
  </w:style>
  <w:style w:type="paragraph" w:customStyle="1" w:styleId="DefenceHeading7">
    <w:name w:val="DefenceHeading 7"/>
    <w:basedOn w:val="DefenceNormal"/>
    <w:rsid w:val="00EA6204"/>
    <w:pPr>
      <w:numPr>
        <w:ilvl w:val="6"/>
        <w:numId w:val="14"/>
      </w:numPr>
      <w:tabs>
        <w:tab w:val="clear" w:pos="4820"/>
        <w:tab w:val="num" w:pos="360"/>
        <w:tab w:val="num" w:pos="2520"/>
      </w:tabs>
      <w:ind w:left="0" w:firstLine="0"/>
      <w:outlineLvl w:val="6"/>
    </w:pPr>
  </w:style>
  <w:style w:type="paragraph" w:customStyle="1" w:styleId="DefenceHeading8">
    <w:name w:val="DefenceHeading 8"/>
    <w:basedOn w:val="DefenceNormal"/>
    <w:rsid w:val="00EA6204"/>
    <w:pPr>
      <w:numPr>
        <w:ilvl w:val="7"/>
        <w:numId w:val="14"/>
      </w:numPr>
      <w:tabs>
        <w:tab w:val="clear" w:pos="5783"/>
        <w:tab w:val="num" w:pos="360"/>
        <w:tab w:val="num" w:pos="2880"/>
      </w:tabs>
      <w:ind w:left="0" w:firstLine="0"/>
      <w:outlineLvl w:val="7"/>
    </w:pPr>
  </w:style>
  <w:style w:type="paragraph" w:customStyle="1" w:styleId="DefenceHeading9">
    <w:name w:val="DefenceHeading 9"/>
    <w:next w:val="DefenceNormal"/>
    <w:rsid w:val="00EA6204"/>
    <w:pPr>
      <w:numPr>
        <w:ilvl w:val="8"/>
        <w:numId w:val="1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6204"/>
    <w:pPr>
      <w:ind w:left="964"/>
    </w:pPr>
  </w:style>
  <w:style w:type="character" w:customStyle="1" w:styleId="DefenceIndentChar">
    <w:name w:val="DefenceIndent Char"/>
    <w:link w:val="DefenceIndent"/>
    <w:rsid w:val="00EA6204"/>
    <w:rPr>
      <w:lang w:eastAsia="en-US"/>
    </w:rPr>
  </w:style>
  <w:style w:type="paragraph" w:customStyle="1" w:styleId="SFNTCLAUSEHEADING">
    <w:name w:val="SFNT CLAUSE HEADING"/>
    <w:basedOn w:val="Normal"/>
    <w:next w:val="SFNTClauseLevel1"/>
    <w:rsid w:val="00EA6204"/>
    <w:pPr>
      <w:keepNext/>
      <w:numPr>
        <w:numId w:val="15"/>
      </w:numPr>
      <w:spacing w:before="240" w:after="120"/>
      <w:jc w:val="both"/>
    </w:pPr>
    <w:rPr>
      <w:rFonts w:ascii="Arial Bold" w:hAnsi="Arial Bold" w:cs="Arial"/>
      <w:b/>
      <w:caps/>
      <w:sz w:val="28"/>
      <w:szCs w:val="28"/>
      <w:lang w:eastAsia="en-AU"/>
    </w:rPr>
  </w:style>
  <w:style w:type="paragraph" w:customStyle="1" w:styleId="SFNTClauseLevel1">
    <w:name w:val="SFNT Clause Level 1"/>
    <w:basedOn w:val="Normal"/>
    <w:rsid w:val="00EA6204"/>
    <w:pPr>
      <w:numPr>
        <w:ilvl w:val="2"/>
        <w:numId w:val="15"/>
      </w:numPr>
      <w:spacing w:before="120" w:after="120"/>
      <w:jc w:val="both"/>
    </w:pPr>
    <w:rPr>
      <w:rFonts w:cs="Arial"/>
      <w:sz w:val="22"/>
      <w:szCs w:val="24"/>
      <w:lang w:eastAsia="en-AU"/>
    </w:rPr>
  </w:style>
  <w:style w:type="paragraph" w:customStyle="1" w:styleId="SFNTClauseLevel2">
    <w:name w:val="SFNT Clause Level 2"/>
    <w:basedOn w:val="Normal"/>
    <w:rsid w:val="00EA6204"/>
    <w:pPr>
      <w:numPr>
        <w:ilvl w:val="3"/>
        <w:numId w:val="15"/>
      </w:numPr>
      <w:spacing w:before="120" w:after="120"/>
      <w:jc w:val="both"/>
    </w:pPr>
    <w:rPr>
      <w:rFonts w:cs="Arial"/>
      <w:sz w:val="22"/>
      <w:szCs w:val="24"/>
      <w:lang w:eastAsia="en-AU"/>
    </w:rPr>
  </w:style>
  <w:style w:type="paragraph" w:customStyle="1" w:styleId="SFNTClauseLevel3">
    <w:name w:val="SFNT Clause Level 3"/>
    <w:basedOn w:val="Normal"/>
    <w:rsid w:val="00EA6204"/>
    <w:pPr>
      <w:numPr>
        <w:ilvl w:val="4"/>
        <w:numId w:val="15"/>
      </w:numPr>
      <w:spacing w:before="120" w:after="120"/>
      <w:jc w:val="both"/>
    </w:pPr>
    <w:rPr>
      <w:rFonts w:cs="Arial"/>
      <w:sz w:val="22"/>
      <w:szCs w:val="24"/>
      <w:lang w:eastAsia="en-AU"/>
    </w:rPr>
  </w:style>
  <w:style w:type="paragraph" w:customStyle="1" w:styleId="SFNTClauseLevel4">
    <w:name w:val="SFNT Clause Level 4"/>
    <w:basedOn w:val="Normal"/>
    <w:rsid w:val="00EA6204"/>
    <w:pPr>
      <w:numPr>
        <w:ilvl w:val="5"/>
        <w:numId w:val="15"/>
      </w:numPr>
      <w:spacing w:before="120" w:after="120"/>
      <w:jc w:val="both"/>
    </w:pPr>
    <w:rPr>
      <w:rFonts w:cs="Arial"/>
      <w:sz w:val="22"/>
      <w:szCs w:val="24"/>
      <w:lang w:eastAsia="en-AU"/>
    </w:rPr>
  </w:style>
  <w:style w:type="paragraph" w:customStyle="1" w:styleId="SFNTClauseSubHeading">
    <w:name w:val="SFNT Clause Sub Heading"/>
    <w:basedOn w:val="SFNTClauseLevel1"/>
    <w:next w:val="SFNTClauseLevel1"/>
    <w:rsid w:val="00EA6204"/>
    <w:pPr>
      <w:keepNext/>
      <w:numPr>
        <w:ilvl w:val="1"/>
      </w:numPr>
      <w:tabs>
        <w:tab w:val="clear" w:pos="709"/>
        <w:tab w:val="num" w:pos="0"/>
        <w:tab w:val="num" w:pos="360"/>
      </w:tabs>
      <w:ind w:left="1418" w:firstLine="0"/>
    </w:pPr>
    <w:rPr>
      <w:rFonts w:ascii="Arial Bold" w:hAnsi="Arial Bold"/>
      <w:b/>
      <w:sz w:val="24"/>
    </w:rPr>
  </w:style>
  <w:style w:type="paragraph" w:customStyle="1" w:styleId="CharChar3">
    <w:name w:val="Char Char3"/>
    <w:basedOn w:val="Normal"/>
    <w:rsid w:val="00EA6204"/>
    <w:pPr>
      <w:tabs>
        <w:tab w:val="num" w:pos="567"/>
      </w:tabs>
      <w:ind w:left="567" w:hanging="567"/>
    </w:pPr>
  </w:style>
  <w:style w:type="character" w:customStyle="1" w:styleId="Heading2Char">
    <w:name w:val="Heading 2 Char"/>
    <w:rsid w:val="00EA6204"/>
    <w:rPr>
      <w:rFonts w:ascii="Arial" w:hAnsi="Arial"/>
      <w:b/>
      <w:caps/>
      <w:lang w:val="en-AU" w:eastAsia="en-US" w:bidi="ar-SA"/>
    </w:rPr>
  </w:style>
  <w:style w:type="character" w:styleId="CommentReference">
    <w:name w:val="annotation reference"/>
    <w:rsid w:val="00EA6204"/>
    <w:rPr>
      <w:sz w:val="16"/>
      <w:szCs w:val="16"/>
    </w:rPr>
  </w:style>
  <w:style w:type="paragraph" w:styleId="Revision">
    <w:name w:val="Revision"/>
    <w:hidden/>
    <w:uiPriority w:val="99"/>
    <w:semiHidden/>
    <w:rsid w:val="00EA6204"/>
    <w:rPr>
      <w:rFonts w:ascii="Arial" w:hAnsi="Arial"/>
      <w:lang w:eastAsia="en-US"/>
    </w:rPr>
  </w:style>
  <w:style w:type="paragraph" w:customStyle="1" w:styleId="TableText">
    <w:name w:val="Table Text"/>
    <w:basedOn w:val="Normal"/>
    <w:rsid w:val="00EA6204"/>
    <w:rPr>
      <w:rFonts w:ascii="Century Gothic" w:hAnsi="Century Gothic"/>
      <w:sz w:val="18"/>
    </w:rPr>
  </w:style>
  <w:style w:type="paragraph" w:styleId="ListNumber">
    <w:name w:val="List Number"/>
    <w:basedOn w:val="Normal"/>
    <w:rsid w:val="00EA6204"/>
    <w:pPr>
      <w:keepLines/>
      <w:widowControl w:val="0"/>
      <w:numPr>
        <w:numId w:val="37"/>
      </w:numPr>
      <w:spacing w:before="40" w:after="40"/>
      <w:jc w:val="both"/>
    </w:pPr>
  </w:style>
  <w:style w:type="paragraph" w:customStyle="1" w:styleId="SFNTSpecialConditionsLevel1">
    <w:name w:val="SFNT Special Conditions Level 1"/>
    <w:basedOn w:val="Normal"/>
    <w:rsid w:val="00EA6204"/>
    <w:pPr>
      <w:numPr>
        <w:numId w:val="39"/>
      </w:numPr>
      <w:spacing w:before="240" w:after="240"/>
      <w:jc w:val="both"/>
    </w:pPr>
    <w:rPr>
      <w:lang w:val="en-US" w:eastAsia="en-AU"/>
    </w:rPr>
  </w:style>
  <w:style w:type="paragraph" w:customStyle="1" w:styleId="SFNTSpecialConditionsLevel2">
    <w:name w:val="SFNT Special Conditions Level 2"/>
    <w:basedOn w:val="Normal"/>
    <w:rsid w:val="00EA6204"/>
    <w:pPr>
      <w:numPr>
        <w:ilvl w:val="1"/>
        <w:numId w:val="39"/>
      </w:numPr>
      <w:tabs>
        <w:tab w:val="left" w:pos="720"/>
      </w:tabs>
      <w:spacing w:before="240" w:after="240"/>
      <w:jc w:val="both"/>
    </w:pPr>
    <w:rPr>
      <w:lang w:eastAsia="en-AU"/>
    </w:rPr>
  </w:style>
  <w:style w:type="paragraph" w:customStyle="1" w:styleId="SFNTSpecialConditionsLevel3">
    <w:name w:val="SFNT Special Conditions Level 3"/>
    <w:basedOn w:val="SFNTSpecialConditionsLevel1"/>
    <w:next w:val="SFNTSpecialConditionsLevel2"/>
    <w:rsid w:val="00EA6204"/>
    <w:pPr>
      <w:numPr>
        <w:ilvl w:val="2"/>
      </w:numPr>
      <w:autoSpaceDE w:val="0"/>
      <w:autoSpaceDN w:val="0"/>
      <w:adjustRightInd w:val="0"/>
    </w:pPr>
  </w:style>
  <w:style w:type="paragraph" w:customStyle="1" w:styleId="SFNTSpecialConditionsLevel4">
    <w:name w:val="SFNT Special Conditions Level 4"/>
    <w:basedOn w:val="SFNTSpecialConditionsLevel1"/>
    <w:rsid w:val="00EA6204"/>
    <w:pPr>
      <w:numPr>
        <w:ilvl w:val="3"/>
      </w:numPr>
    </w:pPr>
  </w:style>
  <w:style w:type="paragraph" w:styleId="ListParagraph">
    <w:name w:val="List Paragraph"/>
    <w:basedOn w:val="Normal"/>
    <w:uiPriority w:val="34"/>
    <w:qFormat/>
    <w:rsid w:val="00EA6204"/>
    <w:pPr>
      <w:ind w:left="720"/>
      <w:contextualSpacing/>
    </w:pPr>
    <w:rPr>
      <w:sz w:val="22"/>
      <w:lang w:eastAsia="en-AU"/>
    </w:rPr>
  </w:style>
  <w:style w:type="paragraph" w:customStyle="1" w:styleId="guidenotes">
    <w:name w:val="guide notes"/>
    <w:basedOn w:val="BodyText0"/>
    <w:next w:val="BodyText0"/>
    <w:rsid w:val="00EA6204"/>
    <w:pPr>
      <w:widowControl/>
      <w:tabs>
        <w:tab w:val="left" w:pos="3175"/>
      </w:tabs>
      <w:ind w:left="3175"/>
    </w:pPr>
    <w:rPr>
      <w:i/>
      <w:vanish/>
      <w:color w:val="00FF00"/>
      <w:spacing w:val="-2"/>
      <w:lang w:eastAsia="en-AU"/>
    </w:rPr>
  </w:style>
  <w:style w:type="paragraph" w:customStyle="1" w:styleId="ASList">
    <w:name w:val="AS_List"/>
    <w:basedOn w:val="BodyText0"/>
    <w:rsid w:val="000C37FA"/>
    <w:pPr>
      <w:widowControl/>
      <w:spacing w:before="0" w:after="0"/>
      <w:ind w:left="1440" w:hanging="1440"/>
      <w:jc w:val="left"/>
    </w:pPr>
    <w:rPr>
      <w:lang w:eastAsia="en-AU"/>
    </w:rPr>
  </w:style>
  <w:style w:type="paragraph" w:customStyle="1" w:styleId="Indent2H">
    <w:name w:val="Indent2_H"/>
    <w:basedOn w:val="IndentBH"/>
    <w:rsid w:val="000C37FA"/>
    <w:pPr>
      <w:ind w:left="2880" w:hanging="2880"/>
    </w:pPr>
  </w:style>
  <w:style w:type="paragraph" w:customStyle="1" w:styleId="IndentBH">
    <w:name w:val="IndentB_H"/>
    <w:basedOn w:val="BodyText0"/>
    <w:rsid w:val="000C37FA"/>
    <w:pPr>
      <w:widowControl/>
      <w:numPr>
        <w:numId w:val="64"/>
      </w:numPr>
      <w:ind w:left="720" w:hanging="720"/>
    </w:pPr>
    <w:rPr>
      <w:lang w:eastAsia="en-AU"/>
    </w:rPr>
  </w:style>
  <w:style w:type="paragraph" w:customStyle="1" w:styleId="BoldCapital">
    <w:name w:val="Bold Capital"/>
    <w:basedOn w:val="Normal"/>
    <w:rsid w:val="000C37FA"/>
    <w:pPr>
      <w:spacing w:before="40" w:after="40"/>
    </w:pPr>
    <w:rPr>
      <w:b/>
      <w:caps/>
      <w:lang w:val="en-US" w:eastAsia="en-AU"/>
    </w:rPr>
  </w:style>
  <w:style w:type="character" w:customStyle="1" w:styleId="masterspecversion">
    <w:name w:val="master spec version"/>
    <w:rsid w:val="000C37FA"/>
    <w:rPr>
      <w:rFonts w:ascii="Arial" w:hAnsi="Arial"/>
      <w:smallCaps/>
      <w:vanish/>
      <w:color w:val="0000FF"/>
      <w:sz w:val="18"/>
    </w:rPr>
  </w:style>
  <w:style w:type="paragraph" w:styleId="ListBullet">
    <w:name w:val="List Bullet"/>
    <w:basedOn w:val="Normal"/>
    <w:rsid w:val="000C37FA"/>
    <w:pPr>
      <w:numPr>
        <w:numId w:val="65"/>
      </w:numPr>
    </w:pPr>
    <w:rPr>
      <w:szCs w:val="24"/>
      <w:lang w:eastAsia="en-AU"/>
    </w:rPr>
  </w:style>
  <w:style w:type="paragraph" w:customStyle="1" w:styleId="BoldLowerCase">
    <w:name w:val="Bold Lower Case"/>
    <w:basedOn w:val="Normal"/>
    <w:next w:val="Normal"/>
    <w:rsid w:val="000C37FA"/>
    <w:rPr>
      <w:b/>
      <w:lang w:eastAsia="en-AU"/>
    </w:rPr>
  </w:style>
  <w:style w:type="paragraph" w:customStyle="1" w:styleId="TechHead">
    <w:name w:val="TechHead"/>
    <w:basedOn w:val="Normal"/>
    <w:next w:val="Normal"/>
    <w:rsid w:val="000C37FA"/>
    <w:pPr>
      <w:tabs>
        <w:tab w:val="left" w:pos="709"/>
        <w:tab w:val="left" w:pos="3119"/>
      </w:tabs>
      <w:spacing w:before="60" w:after="60"/>
      <w:ind w:left="709" w:hanging="709"/>
    </w:pPr>
    <w:rPr>
      <w:rFonts w:ascii="Times New Roman" w:hAnsi="Times New Roman"/>
      <w:b/>
      <w:caps/>
      <w:lang w:eastAsia="en-AU"/>
    </w:rPr>
  </w:style>
  <w:style w:type="paragraph" w:customStyle="1" w:styleId="TechSub">
    <w:name w:val="TechSub"/>
    <w:basedOn w:val="Normal"/>
    <w:next w:val="Normal"/>
    <w:rsid w:val="000C37FA"/>
    <w:pPr>
      <w:tabs>
        <w:tab w:val="left" w:pos="709"/>
        <w:tab w:val="left" w:pos="3119"/>
      </w:tabs>
      <w:spacing w:before="60" w:after="60"/>
      <w:ind w:left="709" w:hanging="709"/>
    </w:pPr>
    <w:rPr>
      <w:rFonts w:ascii="Times New Roman" w:hAnsi="Times New Roman"/>
      <w:b/>
      <w:lang w:eastAsia="en-AU"/>
    </w:rPr>
  </w:style>
  <w:style w:type="paragraph" w:customStyle="1" w:styleId="TechNorm">
    <w:name w:val="Tech Norm"/>
    <w:basedOn w:val="Normal"/>
    <w:rsid w:val="000C37FA"/>
    <w:pPr>
      <w:spacing w:before="60" w:after="60"/>
      <w:jc w:val="both"/>
    </w:pPr>
    <w:rPr>
      <w:rFonts w:ascii="Times New Roman" w:hAnsi="Times New Roman"/>
      <w:lang w:eastAsia="en-AU"/>
    </w:rPr>
  </w:style>
  <w:style w:type="paragraph" w:customStyle="1" w:styleId="Tech1">
    <w:name w:val="Tech1"/>
    <w:basedOn w:val="TechNorm"/>
    <w:next w:val="Normal"/>
    <w:rsid w:val="000C37FA"/>
    <w:pPr>
      <w:spacing w:after="240"/>
      <w:ind w:left="720" w:hanging="720"/>
      <w:jc w:val="left"/>
    </w:pPr>
    <w:rPr>
      <w:b/>
      <w:caps/>
    </w:rPr>
  </w:style>
  <w:style w:type="paragraph" w:customStyle="1" w:styleId="Tech2">
    <w:name w:val="Tech2"/>
    <w:basedOn w:val="TechNorm"/>
    <w:next w:val="TechNorm"/>
    <w:rsid w:val="000C37FA"/>
    <w:pPr>
      <w:ind w:left="720" w:hanging="720"/>
      <w:jc w:val="left"/>
    </w:pPr>
    <w:rPr>
      <w:b/>
    </w:rPr>
  </w:style>
  <w:style w:type="paragraph" w:styleId="ListBullet2">
    <w:name w:val="List Bullet 2"/>
    <w:basedOn w:val="Normal"/>
    <w:autoRedefine/>
    <w:uiPriority w:val="99"/>
    <w:rsid w:val="000C37FA"/>
    <w:pPr>
      <w:numPr>
        <w:numId w:val="71"/>
      </w:numPr>
      <w:spacing w:before="60" w:after="60"/>
    </w:pPr>
    <w:rPr>
      <w:lang w:eastAsia="en-AU"/>
    </w:rPr>
  </w:style>
  <w:style w:type="paragraph" w:styleId="ListBullet3">
    <w:name w:val="List Bullet 3"/>
    <w:basedOn w:val="Normal"/>
    <w:autoRedefine/>
    <w:rsid w:val="000C37FA"/>
    <w:pPr>
      <w:numPr>
        <w:numId w:val="72"/>
      </w:numPr>
      <w:spacing w:before="60" w:after="60"/>
    </w:pPr>
    <w:rPr>
      <w:lang w:eastAsia="en-AU"/>
    </w:rPr>
  </w:style>
  <w:style w:type="paragraph" w:styleId="ListBullet4">
    <w:name w:val="List Bullet 4"/>
    <w:basedOn w:val="Normal"/>
    <w:autoRedefine/>
    <w:rsid w:val="000C37FA"/>
    <w:pPr>
      <w:numPr>
        <w:numId w:val="73"/>
      </w:numPr>
      <w:spacing w:before="60" w:after="60"/>
    </w:pPr>
    <w:rPr>
      <w:lang w:eastAsia="en-AU"/>
    </w:rPr>
  </w:style>
  <w:style w:type="paragraph" w:customStyle="1" w:styleId="Listdefinitions">
    <w:name w:val="List definitions"/>
    <w:basedOn w:val="Normal"/>
    <w:rsid w:val="000C37FA"/>
    <w:pPr>
      <w:spacing w:before="60" w:after="60"/>
      <w:ind w:left="3119" w:hanging="3119"/>
    </w:pPr>
    <w:rPr>
      <w:lang w:eastAsia="en-AU"/>
    </w:rPr>
  </w:style>
  <w:style w:type="paragraph" w:customStyle="1" w:styleId="BoldLowercase0">
    <w:name w:val="Bold Lowercase"/>
    <w:basedOn w:val="Normal"/>
    <w:next w:val="BodyText0"/>
    <w:rsid w:val="000C37FA"/>
    <w:pPr>
      <w:spacing w:before="20" w:after="20"/>
    </w:pPr>
    <w:rPr>
      <w:b/>
      <w:lang w:eastAsia="en-AU"/>
    </w:rPr>
  </w:style>
  <w:style w:type="paragraph" w:styleId="Caption">
    <w:name w:val="caption"/>
    <w:basedOn w:val="Normal"/>
    <w:next w:val="Normal"/>
    <w:uiPriority w:val="99"/>
    <w:qFormat/>
    <w:rsid w:val="000C37FA"/>
    <w:pPr>
      <w:spacing w:before="120" w:after="120"/>
    </w:pPr>
    <w:rPr>
      <w:b/>
      <w:lang w:eastAsia="en-AU"/>
    </w:rPr>
  </w:style>
  <w:style w:type="paragraph" w:customStyle="1" w:styleId="Tabletext0">
    <w:name w:val="Table text"/>
    <w:basedOn w:val="Normal"/>
    <w:rsid w:val="000C37FA"/>
    <w:pPr>
      <w:spacing w:before="60" w:after="60"/>
    </w:pPr>
    <w:rPr>
      <w:lang w:eastAsia="en-AU"/>
    </w:rPr>
  </w:style>
  <w:style w:type="paragraph" w:customStyle="1" w:styleId="Tabletitle">
    <w:name w:val="Table title"/>
    <w:basedOn w:val="Tabletext0"/>
    <w:uiPriority w:val="99"/>
    <w:rsid w:val="000C37FA"/>
  </w:style>
  <w:style w:type="paragraph" w:customStyle="1" w:styleId="Tabletextcentre">
    <w:name w:val="Table text centre"/>
    <w:basedOn w:val="Tabletext0"/>
    <w:uiPriority w:val="99"/>
    <w:rsid w:val="000C37FA"/>
    <w:pPr>
      <w:jc w:val="center"/>
    </w:pPr>
  </w:style>
  <w:style w:type="paragraph" w:customStyle="1" w:styleId="Liststandards">
    <w:name w:val="List standards"/>
    <w:basedOn w:val="Normal"/>
    <w:rsid w:val="000C37FA"/>
    <w:pPr>
      <w:spacing w:before="60" w:after="60"/>
      <w:ind w:left="1440" w:hanging="1440"/>
    </w:pPr>
    <w:rPr>
      <w:lang w:eastAsia="en-AU"/>
    </w:rPr>
  </w:style>
  <w:style w:type="paragraph" w:styleId="NormalIndent">
    <w:name w:val="Normal Indent"/>
    <w:basedOn w:val="Normal"/>
    <w:rsid w:val="000C37FA"/>
    <w:pPr>
      <w:spacing w:before="60" w:after="60"/>
      <w:ind w:left="720"/>
    </w:pPr>
    <w:rPr>
      <w:lang w:eastAsia="en-AU"/>
    </w:rPr>
  </w:style>
  <w:style w:type="character" w:customStyle="1" w:styleId="smalltitle">
    <w:name w:val="smalltitle"/>
    <w:uiPriority w:val="99"/>
    <w:rsid w:val="000C37FA"/>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link w:val="Heading1"/>
    <w:rsid w:val="000C37FA"/>
    <w:rPr>
      <w:rFonts w:ascii="Arial" w:hAnsi="Arial"/>
      <w:b/>
      <w:caps/>
      <w:sz w:val="22"/>
      <w:lang w:eastAsia="en-US"/>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link w:val="Heading4"/>
    <w:rsid w:val="000C37FA"/>
    <w:rPr>
      <w:rFonts w:ascii="Arial" w:hAnsi="Arial"/>
      <w:lang w:eastAsia="en-US"/>
    </w:rPr>
  </w:style>
  <w:style w:type="character" w:customStyle="1" w:styleId="HeaderChar">
    <w:name w:val="Header Char"/>
    <w:link w:val="Header"/>
    <w:rsid w:val="000C37FA"/>
    <w:rPr>
      <w:rFonts w:ascii="Arial" w:hAnsi="Arial"/>
      <w:lang w:eastAsia="en-US"/>
    </w:rPr>
  </w:style>
  <w:style w:type="character" w:customStyle="1" w:styleId="FooterChar">
    <w:name w:val="Footer Char"/>
    <w:link w:val="Footer"/>
    <w:rsid w:val="000C37FA"/>
    <w:rPr>
      <w:rFonts w:ascii="Arial" w:hAnsi="Arial"/>
      <w:sz w:val="16"/>
      <w:lang w:eastAsia="en-US"/>
    </w:rPr>
  </w:style>
  <w:style w:type="paragraph" w:customStyle="1" w:styleId="BoldTitleCase">
    <w:name w:val="Bold TitleCase"/>
    <w:basedOn w:val="BodyText0"/>
    <w:next w:val="BodyText0"/>
    <w:uiPriority w:val="99"/>
    <w:rsid w:val="000C37FA"/>
    <w:pPr>
      <w:widowControl/>
      <w:spacing w:before="20" w:after="20"/>
    </w:pPr>
    <w:rPr>
      <w:b/>
      <w:lang w:eastAsia="en-AU"/>
    </w:rPr>
  </w:style>
  <w:style w:type="paragraph" w:customStyle="1" w:styleId="TableHeading">
    <w:name w:val="TableHeading"/>
    <w:basedOn w:val="BodyText0"/>
    <w:uiPriority w:val="99"/>
    <w:rsid w:val="000C37FA"/>
    <w:pPr>
      <w:widowControl/>
    </w:pPr>
    <w:rPr>
      <w:caps/>
      <w:lang w:eastAsia="en-AU"/>
    </w:rPr>
  </w:style>
  <w:style w:type="paragraph" w:styleId="TOAHeading">
    <w:name w:val="toa heading"/>
    <w:basedOn w:val="Normal"/>
    <w:next w:val="Normal"/>
    <w:uiPriority w:val="99"/>
    <w:rsid w:val="000C37FA"/>
    <w:pPr>
      <w:spacing w:before="120" w:after="60"/>
      <w:jc w:val="both"/>
    </w:pPr>
    <w:rPr>
      <w:b/>
      <w:sz w:val="24"/>
      <w:lang w:eastAsia="en-AU"/>
    </w:rPr>
  </w:style>
  <w:style w:type="character" w:customStyle="1" w:styleId="enterdata">
    <w:name w:val="[enter data]"/>
    <w:uiPriority w:val="99"/>
    <w:rsid w:val="000C37FA"/>
    <w:rPr>
      <w:rFonts w:ascii="Arial" w:hAnsi="Arial" w:cs="Times New Roman"/>
      <w:color w:val="996633"/>
      <w:sz w:val="20"/>
    </w:rPr>
  </w:style>
  <w:style w:type="paragraph" w:customStyle="1" w:styleId="BoldUppercase">
    <w:name w:val="Bold Uppercase"/>
    <w:basedOn w:val="Normal"/>
    <w:rsid w:val="00FB1830"/>
    <w:rPr>
      <w:b/>
      <w:lang w:eastAsia="en-AU"/>
    </w:rPr>
  </w:style>
  <w:style w:type="paragraph" w:customStyle="1" w:styleId="TDMSSTDSPEC1">
    <w:name w:val="TDMSSTDSPEC1"/>
    <w:basedOn w:val="NTTheading1"/>
    <w:rsid w:val="00FB1830"/>
    <w:pPr>
      <w:numPr>
        <w:numId w:val="0"/>
      </w:numPr>
      <w:jc w:val="both"/>
    </w:pPr>
    <w:rPr>
      <w:lang w:eastAsia="en-AU"/>
    </w:rPr>
  </w:style>
  <w:style w:type="paragraph" w:styleId="NoSpacing">
    <w:name w:val="No Spacing"/>
    <w:qFormat/>
    <w:rsid w:val="00FB183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6" w:uiPriority="99"/>
    <w:lsdException w:name="caption" w:semiHidden="1" w:uiPriority="99" w:unhideWhenUsed="1" w:qFormat="1"/>
    <w:lsdException w:name="toa heading" w:uiPriority="99"/>
    <w:lsdException w:name="List Bullet 2" w:uiPriority="99"/>
    <w:lsdException w:name="Title" w:qFormat="1"/>
    <w:lsdException w:name="Subtitle" w:qFormat="1"/>
    <w:lsdException w:name="Strong" w:qFormat="1"/>
    <w:lsdException w:name="Emphasis" w:qFormat="1"/>
    <w:lsdException w:name="Document Map" w:uiPriority="99"/>
    <w:lsdException w:name="No List" w:uiPriority="99"/>
    <w:lsdException w:name="Balloon Text" w:uiPriority="99"/>
    <w:lsdException w:name="Table Grid"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761"/>
    <w:rPr>
      <w:rFonts w:ascii="Arial" w:hAnsi="Arial"/>
      <w:lang w:eastAsia="en-US"/>
    </w:rPr>
  </w:style>
  <w:style w:type="paragraph" w:styleId="Heading1">
    <w:name w:val="heading 1"/>
    <w:aliases w:val="Heading 1 Section Heading,1,A MAJOR/BOLD,h1,A MAJOR/BOLD1,h11,. (1.0),alison,a-Heading 1,h12,Heading 1(Report Only),1.,Heading A,SP-Section,Heading 1a,H1,C,Chapter,ueshead,Section Heading,Head1,Heading apps,Chapter/Section,(Chapter Nbr),D&amp;M,H-"/>
    <w:basedOn w:val="Normal"/>
    <w:next w:val="Heading2"/>
    <w:link w:val="Heading1Char"/>
    <w:qFormat/>
    <w:rsid w:val="00973761"/>
    <w:pPr>
      <w:keepNext/>
      <w:numPr>
        <w:numId w:val="2"/>
      </w:numPr>
      <w:spacing w:before="240" w:after="240"/>
      <w:outlineLvl w:val="0"/>
    </w:pPr>
    <w:rPr>
      <w:b/>
      <w:caps/>
      <w:sz w:val="22"/>
    </w:rPr>
  </w:style>
  <w:style w:type="paragraph" w:styleId="Heading2">
    <w:name w:val="heading 2"/>
    <w:aliases w:val="h2 main heading,Heading 2 Main Heading,2,B Sub/Bold,B Sub/Bold1,B Sub/Bold2,B Sub/Bold11,h2 main heading1,h2 main heading2,B Sub/Bold3,B Sub/Bold12,h2 main heading3,B Sub/Bold4,B Sub/Bold13,h2,h2 main heading4,B Sub/Bold5,B Sub/Bold14,h21,H2,o"/>
    <w:basedOn w:val="Normal"/>
    <w:next w:val="BodyText"/>
    <w:link w:val="Heading2Char1"/>
    <w:qFormat/>
    <w:rsid w:val="00973761"/>
    <w:pPr>
      <w:keepNext/>
      <w:numPr>
        <w:ilvl w:val="1"/>
        <w:numId w:val="2"/>
      </w:numPr>
      <w:spacing w:before="240" w:after="120"/>
      <w:outlineLvl w:val="1"/>
    </w:pPr>
    <w:rPr>
      <w:b/>
      <w:caps/>
    </w:rPr>
  </w:style>
  <w:style w:type="paragraph" w:styleId="Heading3">
    <w:name w:val="heading 3"/>
    <w:aliases w:val="h3 sub heading,Heading 3 Sub Heading,3,Head 3,C Sub-Sub/Italic,Head 31,Head 32,C Sub-Sub/Italic1,h3,Head 33,C Sub-Sub/Italic2,Head 311,Head 321,C Sub-Sub/Italic11,h31,. (1.1.1),H3,(a),Head3,Sub-heading,Sub-heading1,-1,Heading 3p,Head...,H-3,sp"/>
    <w:basedOn w:val="Normal"/>
    <w:next w:val="BodyText"/>
    <w:link w:val="Heading3Char"/>
    <w:qFormat/>
    <w:rsid w:val="00973761"/>
    <w:pPr>
      <w:keepNext/>
      <w:numPr>
        <w:ilvl w:val="2"/>
        <w:numId w:val="2"/>
      </w:numPr>
      <w:spacing w:before="60" w:after="60"/>
      <w:outlineLvl w:val="2"/>
    </w:pPr>
    <w:rPr>
      <w:b/>
    </w:rPr>
  </w:style>
  <w:style w:type="paragraph" w:styleId="Heading4">
    <w:name w:val="heading 4"/>
    <w:aliases w:val="h4,h41,H4,Heading 4 Char Char,SP-Text,Heading 4 - special,L,Heading 4 Char1,Heading 4 Char1 Char Char,Heading 4 Char Char Char Char,Heading 4 Char1 Char Char Char Char,Heading 4 Char Char Char Char Char Char,Heading 4 Char1 Char1,H-4,. (A.)"/>
    <w:basedOn w:val="Normal"/>
    <w:next w:val="Normal"/>
    <w:link w:val="Heading4Char"/>
    <w:qFormat/>
    <w:rsid w:val="00973761"/>
    <w:pPr>
      <w:keepNext/>
      <w:numPr>
        <w:ilvl w:val="3"/>
        <w:numId w:val="2"/>
      </w:numPr>
      <w:spacing w:before="240" w:after="60"/>
      <w:outlineLvl w:val="3"/>
    </w:pPr>
  </w:style>
  <w:style w:type="paragraph" w:styleId="Heading5">
    <w:name w:val="heading 5"/>
    <w:aliases w:val="5"/>
    <w:basedOn w:val="Normal"/>
    <w:next w:val="Normal"/>
    <w:link w:val="Heading5Char"/>
    <w:qFormat/>
    <w:rsid w:val="00EA6204"/>
    <w:pPr>
      <w:tabs>
        <w:tab w:val="num" w:pos="0"/>
      </w:tabs>
      <w:spacing w:before="240" w:after="60"/>
      <w:outlineLvl w:val="4"/>
    </w:pPr>
    <w:rPr>
      <w:sz w:val="22"/>
    </w:rPr>
  </w:style>
  <w:style w:type="paragraph" w:styleId="Heading6">
    <w:name w:val="heading 6"/>
    <w:aliases w:val="Spec Text"/>
    <w:basedOn w:val="Normal"/>
    <w:next w:val="Normal"/>
    <w:link w:val="Heading6Char"/>
    <w:qFormat/>
    <w:rsid w:val="00EA6204"/>
    <w:pPr>
      <w:tabs>
        <w:tab w:val="num" w:pos="0"/>
      </w:tabs>
      <w:spacing w:before="240" w:after="60"/>
      <w:outlineLvl w:val="5"/>
    </w:pPr>
    <w:rPr>
      <w:i/>
      <w:sz w:val="22"/>
    </w:rPr>
  </w:style>
  <w:style w:type="paragraph" w:styleId="Heading7">
    <w:name w:val="heading 7"/>
    <w:basedOn w:val="Normal"/>
    <w:next w:val="Normal"/>
    <w:link w:val="Heading7Char"/>
    <w:qFormat/>
    <w:rsid w:val="00EA6204"/>
    <w:pPr>
      <w:keepNext/>
      <w:jc w:val="center"/>
      <w:outlineLvl w:val="6"/>
    </w:pPr>
    <w:rPr>
      <w:b/>
      <w:i/>
      <w:lang w:eastAsia="en-AU"/>
    </w:rPr>
  </w:style>
  <w:style w:type="paragraph" w:styleId="Heading8">
    <w:name w:val="heading 8"/>
    <w:basedOn w:val="Normal"/>
    <w:next w:val="Normal"/>
    <w:link w:val="Heading8Char"/>
    <w:qFormat/>
    <w:rsid w:val="00EA6204"/>
    <w:pPr>
      <w:tabs>
        <w:tab w:val="num" w:pos="0"/>
      </w:tabs>
      <w:spacing w:before="240" w:after="60"/>
      <w:outlineLvl w:val="7"/>
    </w:pPr>
    <w:rPr>
      <w:i/>
    </w:rPr>
  </w:style>
  <w:style w:type="paragraph" w:styleId="Heading9">
    <w:name w:val="heading 9"/>
    <w:basedOn w:val="Normal"/>
    <w:next w:val="Normal"/>
    <w:link w:val="Heading9Char"/>
    <w:qFormat/>
    <w:rsid w:val="00EA6204"/>
    <w:pPr>
      <w:tabs>
        <w:tab w:val="num" w:pos="0"/>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973761"/>
    <w:pPr>
      <w:spacing w:before="60" w:after="60"/>
      <w:jc w:val="both"/>
    </w:pPr>
  </w:style>
  <w:style w:type="paragraph" w:styleId="Footer">
    <w:name w:val="footer"/>
    <w:basedOn w:val="Normal"/>
    <w:link w:val="FooterChar"/>
    <w:rsid w:val="00973761"/>
    <w:pPr>
      <w:tabs>
        <w:tab w:val="center" w:pos="4320"/>
        <w:tab w:val="right" w:pos="8640"/>
      </w:tabs>
      <w:spacing w:before="40"/>
    </w:pPr>
    <w:rPr>
      <w:sz w:val="16"/>
    </w:rPr>
  </w:style>
  <w:style w:type="paragraph" w:customStyle="1" w:styleId="FormText">
    <w:name w:val="FormText"/>
    <w:basedOn w:val="Normal"/>
    <w:rsid w:val="00973761"/>
  </w:style>
  <w:style w:type="paragraph" w:styleId="Header">
    <w:name w:val="header"/>
    <w:basedOn w:val="Normal"/>
    <w:link w:val="HeaderChar"/>
    <w:rsid w:val="00973761"/>
    <w:pPr>
      <w:tabs>
        <w:tab w:val="center" w:pos="4320"/>
        <w:tab w:val="right" w:pos="8640"/>
      </w:tabs>
      <w:spacing w:after="40"/>
    </w:pPr>
  </w:style>
  <w:style w:type="paragraph" w:customStyle="1" w:styleId="NTTheading1">
    <w:name w:val="NTT_heading1"/>
    <w:basedOn w:val="Heading1"/>
    <w:next w:val="Normal"/>
    <w:rsid w:val="00973761"/>
    <w:pPr>
      <w:tabs>
        <w:tab w:val="clear" w:pos="360"/>
      </w:tabs>
      <w:outlineLvl w:val="9"/>
    </w:pPr>
  </w:style>
  <w:style w:type="paragraph" w:customStyle="1" w:styleId="NTTheading2">
    <w:name w:val="NTT_heading2"/>
    <w:basedOn w:val="Heading2"/>
    <w:next w:val="BodyText"/>
    <w:rsid w:val="00973761"/>
    <w:pPr>
      <w:outlineLvl w:val="9"/>
    </w:pPr>
  </w:style>
  <w:style w:type="paragraph" w:styleId="TOC1">
    <w:name w:val="toc 1"/>
    <w:basedOn w:val="Normal"/>
    <w:next w:val="BodyText"/>
    <w:autoRedefine/>
    <w:uiPriority w:val="39"/>
    <w:rsid w:val="00973761"/>
    <w:pPr>
      <w:tabs>
        <w:tab w:val="left" w:pos="397"/>
        <w:tab w:val="right" w:leader="dot" w:pos="8732"/>
      </w:tabs>
      <w:spacing w:before="60" w:after="60"/>
    </w:pPr>
    <w:rPr>
      <w:caps/>
    </w:rPr>
  </w:style>
  <w:style w:type="paragraph" w:customStyle="1" w:styleId="TOCInclude">
    <w:name w:val="TOC Include"/>
    <w:basedOn w:val="Normal"/>
    <w:next w:val="FormText"/>
    <w:rsid w:val="00973761"/>
    <w:pPr>
      <w:jc w:val="center"/>
    </w:pPr>
    <w:rPr>
      <w:b/>
      <w:caps/>
      <w:sz w:val="22"/>
    </w:rPr>
  </w:style>
  <w:style w:type="character" w:customStyle="1" w:styleId="Heading7Char">
    <w:name w:val="Heading 7 Char"/>
    <w:link w:val="Heading7"/>
    <w:uiPriority w:val="9"/>
    <w:rsid w:val="00EA6204"/>
    <w:rPr>
      <w:rFonts w:ascii="Arial" w:hAnsi="Arial"/>
      <w:b/>
      <w:i/>
    </w:rPr>
  </w:style>
  <w:style w:type="character" w:styleId="Hyperlink">
    <w:name w:val="Hyperlink"/>
    <w:rsid w:val="00EA6204"/>
    <w:rPr>
      <w:color w:val="0000FF"/>
      <w:u w:val="single"/>
    </w:rPr>
  </w:style>
  <w:style w:type="paragraph" w:customStyle="1" w:styleId="AgencyName">
    <w:name w:val="AgencyName"/>
    <w:basedOn w:val="Normal"/>
    <w:link w:val="AgencyNameChar"/>
    <w:rsid w:val="00EA6204"/>
    <w:pPr>
      <w:spacing w:after="120"/>
    </w:pPr>
    <w:rPr>
      <w:color w:val="FFFFFF"/>
      <w:spacing w:val="8"/>
      <w:sz w:val="26"/>
      <w:szCs w:val="26"/>
      <w:lang w:eastAsia="en-AU"/>
    </w:rPr>
  </w:style>
  <w:style w:type="paragraph" w:customStyle="1" w:styleId="WebAddress">
    <w:name w:val="WebAddress"/>
    <w:basedOn w:val="AgencyName"/>
    <w:rsid w:val="00EA6204"/>
    <w:pPr>
      <w:jc w:val="right"/>
    </w:pPr>
    <w:rPr>
      <w:sz w:val="28"/>
      <w:szCs w:val="28"/>
    </w:rPr>
  </w:style>
  <w:style w:type="paragraph" w:customStyle="1" w:styleId="AgencyNameBold">
    <w:name w:val="AgencyNameBold"/>
    <w:basedOn w:val="AgencyName"/>
    <w:link w:val="AgencyNameBoldChar"/>
    <w:rsid w:val="00EA6204"/>
    <w:rPr>
      <w:b/>
      <w:bCs/>
      <w:spacing w:val="16"/>
    </w:rPr>
  </w:style>
  <w:style w:type="character" w:customStyle="1" w:styleId="AgencyNameChar">
    <w:name w:val="AgencyName Char"/>
    <w:link w:val="AgencyName"/>
    <w:rsid w:val="00EA6204"/>
    <w:rPr>
      <w:rFonts w:ascii="Arial" w:hAnsi="Arial"/>
      <w:color w:val="FFFFFF"/>
      <w:spacing w:val="8"/>
      <w:sz w:val="26"/>
      <w:szCs w:val="26"/>
    </w:rPr>
  </w:style>
  <w:style w:type="character" w:customStyle="1" w:styleId="AgencyNameBoldChar">
    <w:name w:val="AgencyNameBold Char"/>
    <w:link w:val="AgencyNameBold"/>
    <w:rsid w:val="00EA6204"/>
    <w:rPr>
      <w:rFonts w:ascii="Arial" w:hAnsi="Arial"/>
      <w:b/>
      <w:bCs/>
      <w:color w:val="FFFFFF"/>
      <w:spacing w:val="16"/>
      <w:sz w:val="26"/>
      <w:szCs w:val="26"/>
    </w:rPr>
  </w:style>
  <w:style w:type="character" w:customStyle="1" w:styleId="Heading5Char">
    <w:name w:val="Heading 5 Char"/>
    <w:aliases w:val="5 Char"/>
    <w:link w:val="Heading5"/>
    <w:uiPriority w:val="9"/>
    <w:rsid w:val="00EA6204"/>
    <w:rPr>
      <w:rFonts w:ascii="Arial" w:hAnsi="Arial"/>
      <w:sz w:val="22"/>
      <w:lang w:eastAsia="en-US"/>
    </w:rPr>
  </w:style>
  <w:style w:type="character" w:customStyle="1" w:styleId="Heading6Char">
    <w:name w:val="Heading 6 Char"/>
    <w:aliases w:val="Spec Text Char"/>
    <w:link w:val="Heading6"/>
    <w:uiPriority w:val="9"/>
    <w:rsid w:val="00EA6204"/>
    <w:rPr>
      <w:rFonts w:ascii="Arial" w:hAnsi="Arial"/>
      <w:i/>
      <w:sz w:val="22"/>
      <w:lang w:eastAsia="en-US"/>
    </w:rPr>
  </w:style>
  <w:style w:type="character" w:customStyle="1" w:styleId="Heading8Char">
    <w:name w:val="Heading 8 Char"/>
    <w:link w:val="Heading8"/>
    <w:uiPriority w:val="9"/>
    <w:rsid w:val="00EA6204"/>
    <w:rPr>
      <w:rFonts w:ascii="Arial" w:hAnsi="Arial"/>
      <w:i/>
      <w:lang w:eastAsia="en-US"/>
    </w:rPr>
  </w:style>
  <w:style w:type="character" w:customStyle="1" w:styleId="Heading9Char">
    <w:name w:val="Heading 9 Char"/>
    <w:link w:val="Heading9"/>
    <w:uiPriority w:val="9"/>
    <w:rsid w:val="00EA6204"/>
    <w:rPr>
      <w:rFonts w:ascii="Arial" w:hAnsi="Arial"/>
      <w:b/>
      <w:i/>
      <w:sz w:val="18"/>
      <w:lang w:eastAsia="en-US"/>
    </w:rPr>
  </w:style>
  <w:style w:type="character" w:customStyle="1" w:styleId="BodyTextChar">
    <w:name w:val="BodyText Char"/>
    <w:link w:val="BodyText"/>
    <w:rsid w:val="00EA6204"/>
    <w:rPr>
      <w:rFonts w:ascii="Arial" w:hAnsi="Arial"/>
      <w:lang w:eastAsia="en-US"/>
    </w:rPr>
  </w:style>
  <w:style w:type="character" w:customStyle="1" w:styleId="Heading2Char1">
    <w:name w:val="Heading 2 Char1"/>
    <w:aliases w:val="h2 main heading Char,Heading 2 Main Heading Char,2 Char,B Sub/Bold Char,B Sub/Bold1 Char,B Sub/Bold2 Char,B Sub/Bold11 Char,h2 main heading1 Char,h2 main heading2 Char,B Sub/Bold3 Char,B Sub/Bold12 Char,h2 main heading3 Char,h2 Char"/>
    <w:link w:val="Heading2"/>
    <w:rsid w:val="00EA6204"/>
    <w:rPr>
      <w:rFonts w:ascii="Arial" w:hAnsi="Arial"/>
      <w:b/>
      <w:caps/>
      <w:lang w:eastAsia="en-US"/>
    </w:rPr>
  </w:style>
  <w:style w:type="character" w:customStyle="1" w:styleId="Heading3Char">
    <w:name w:val="Heading 3 Char"/>
    <w:aliases w:val="h3 sub heading Char,Heading 3 Sub Heading Char,3 Char,Head 3 Char,C Sub-Sub/Italic Char,Head 31 Char,Head 32 Char,C Sub-Sub/Italic1 Char,h3 Char,Head 33 Char,C Sub-Sub/Italic2 Char,Head 311 Char,Head 321 Char,C Sub-Sub/Italic11 Char"/>
    <w:link w:val="Heading3"/>
    <w:locked/>
    <w:rsid w:val="00EA6204"/>
    <w:rPr>
      <w:rFonts w:ascii="Arial" w:hAnsi="Arial"/>
      <w:b/>
      <w:lang w:eastAsia="en-US"/>
    </w:rPr>
  </w:style>
  <w:style w:type="paragraph" w:customStyle="1" w:styleId="LetterList0">
    <w:name w:val="Letter List"/>
    <w:basedOn w:val="Normal"/>
    <w:rsid w:val="00EA6204"/>
    <w:pPr>
      <w:ind w:left="720" w:hanging="720"/>
    </w:pPr>
  </w:style>
  <w:style w:type="paragraph" w:customStyle="1" w:styleId="LetterList">
    <w:name w:val="LetterList"/>
    <w:basedOn w:val="BodyText"/>
    <w:rsid w:val="00EA6204"/>
    <w:pPr>
      <w:numPr>
        <w:numId w:val="4"/>
      </w:numPr>
    </w:pPr>
  </w:style>
  <w:style w:type="character" w:styleId="PageNumber">
    <w:name w:val="page number"/>
    <w:rsid w:val="00EA6204"/>
  </w:style>
  <w:style w:type="paragraph" w:customStyle="1" w:styleId="TStyle">
    <w:name w:val="TStyle"/>
    <w:basedOn w:val="Normal"/>
    <w:rsid w:val="00EA6204"/>
    <w:pPr>
      <w:keepNext/>
      <w:keepLines/>
      <w:suppressAutoHyphens/>
      <w:jc w:val="both"/>
    </w:pPr>
    <w:rPr>
      <w:spacing w:val="-2"/>
      <w:u w:val="single"/>
    </w:rPr>
  </w:style>
  <w:style w:type="paragraph" w:customStyle="1" w:styleId="SubjectDate">
    <w:name w:val="Subject/Date"/>
    <w:basedOn w:val="Normal"/>
    <w:rsid w:val="00EA6204"/>
    <w:pPr>
      <w:tabs>
        <w:tab w:val="left" w:pos="2444"/>
      </w:tabs>
      <w:spacing w:before="240"/>
      <w:ind w:left="2444" w:hanging="2410"/>
      <w:jc w:val="both"/>
    </w:pPr>
    <w:rPr>
      <w:sz w:val="28"/>
    </w:rPr>
  </w:style>
  <w:style w:type="paragraph" w:customStyle="1" w:styleId="IssueNo">
    <w:name w:val="Issue No"/>
    <w:basedOn w:val="Normal"/>
    <w:rsid w:val="00EA6204"/>
  </w:style>
  <w:style w:type="paragraph" w:customStyle="1" w:styleId="ProcedureTitle">
    <w:name w:val="Procedure Title"/>
    <w:basedOn w:val="Normal"/>
    <w:rsid w:val="00EA6204"/>
    <w:pPr>
      <w:spacing w:before="240"/>
      <w:jc w:val="center"/>
      <w:outlineLvl w:val="0"/>
    </w:pPr>
    <w:rPr>
      <w:b/>
      <w:kern w:val="28"/>
      <w:sz w:val="48"/>
    </w:rPr>
  </w:style>
  <w:style w:type="paragraph" w:styleId="TOC2">
    <w:name w:val="toc 2"/>
    <w:basedOn w:val="Normal"/>
    <w:next w:val="Normal"/>
    <w:autoRedefine/>
    <w:rsid w:val="00EA6204"/>
    <w:pPr>
      <w:tabs>
        <w:tab w:val="left" w:pos="851"/>
        <w:tab w:val="right" w:leader="dot" w:pos="9498"/>
      </w:tabs>
      <w:ind w:left="200"/>
    </w:pPr>
    <w:rPr>
      <w:noProof/>
    </w:rPr>
  </w:style>
  <w:style w:type="paragraph" w:styleId="TOC3">
    <w:name w:val="toc 3"/>
    <w:basedOn w:val="Normal"/>
    <w:next w:val="Normal"/>
    <w:autoRedefine/>
    <w:rsid w:val="00EA6204"/>
    <w:pPr>
      <w:ind w:left="400"/>
    </w:pPr>
  </w:style>
  <w:style w:type="paragraph" w:styleId="TOC4">
    <w:name w:val="toc 4"/>
    <w:basedOn w:val="Normal"/>
    <w:next w:val="Normal"/>
    <w:autoRedefine/>
    <w:rsid w:val="00EA6204"/>
    <w:pPr>
      <w:ind w:left="600"/>
    </w:pPr>
  </w:style>
  <w:style w:type="paragraph" w:styleId="TOC5">
    <w:name w:val="toc 5"/>
    <w:basedOn w:val="Normal"/>
    <w:next w:val="Normal"/>
    <w:autoRedefine/>
    <w:rsid w:val="00EA6204"/>
    <w:pPr>
      <w:ind w:left="800"/>
    </w:pPr>
  </w:style>
  <w:style w:type="paragraph" w:styleId="TOC6">
    <w:name w:val="toc 6"/>
    <w:basedOn w:val="Normal"/>
    <w:next w:val="Normal"/>
    <w:autoRedefine/>
    <w:uiPriority w:val="99"/>
    <w:rsid w:val="00EA6204"/>
    <w:pPr>
      <w:ind w:left="1000"/>
    </w:pPr>
  </w:style>
  <w:style w:type="paragraph" w:styleId="TOC7">
    <w:name w:val="toc 7"/>
    <w:basedOn w:val="Normal"/>
    <w:next w:val="Normal"/>
    <w:autoRedefine/>
    <w:rsid w:val="00EA6204"/>
    <w:pPr>
      <w:ind w:left="1200"/>
    </w:pPr>
  </w:style>
  <w:style w:type="paragraph" w:styleId="TOC8">
    <w:name w:val="toc 8"/>
    <w:basedOn w:val="Normal"/>
    <w:next w:val="Normal"/>
    <w:autoRedefine/>
    <w:rsid w:val="00EA6204"/>
    <w:pPr>
      <w:ind w:left="1400"/>
    </w:pPr>
  </w:style>
  <w:style w:type="paragraph" w:styleId="TOC9">
    <w:name w:val="toc 9"/>
    <w:basedOn w:val="Normal"/>
    <w:next w:val="Normal"/>
    <w:autoRedefine/>
    <w:rsid w:val="00EA6204"/>
    <w:pPr>
      <w:ind w:left="1600"/>
    </w:pPr>
  </w:style>
  <w:style w:type="paragraph" w:styleId="BalloonText">
    <w:name w:val="Balloon Text"/>
    <w:basedOn w:val="Normal"/>
    <w:link w:val="BalloonTextChar"/>
    <w:uiPriority w:val="99"/>
    <w:rsid w:val="00EA6204"/>
    <w:rPr>
      <w:rFonts w:ascii="Tahoma" w:hAnsi="Tahoma" w:cs="Tahoma"/>
      <w:sz w:val="16"/>
      <w:szCs w:val="16"/>
    </w:rPr>
  </w:style>
  <w:style w:type="character" w:customStyle="1" w:styleId="BalloonTextChar">
    <w:name w:val="Balloon Text Char"/>
    <w:link w:val="BalloonText"/>
    <w:uiPriority w:val="99"/>
    <w:rsid w:val="00EA6204"/>
    <w:rPr>
      <w:rFonts w:ascii="Tahoma" w:hAnsi="Tahoma" w:cs="Tahoma"/>
      <w:sz w:val="16"/>
      <w:szCs w:val="16"/>
      <w:lang w:eastAsia="en-US"/>
    </w:rPr>
  </w:style>
  <w:style w:type="paragraph" w:styleId="BodyText0">
    <w:name w:val="Body Text"/>
    <w:basedOn w:val="Normal"/>
    <w:link w:val="BodyTextChar0"/>
    <w:rsid w:val="00EA6204"/>
    <w:pPr>
      <w:widowControl w:val="0"/>
      <w:spacing w:before="60" w:after="60"/>
      <w:jc w:val="both"/>
    </w:pPr>
  </w:style>
  <w:style w:type="character" w:customStyle="1" w:styleId="BodyTextChar0">
    <w:name w:val="Body Text Char"/>
    <w:link w:val="BodyText0"/>
    <w:rsid w:val="00EA6204"/>
    <w:rPr>
      <w:rFonts w:ascii="Arial" w:hAnsi="Arial"/>
      <w:lang w:eastAsia="en-US"/>
    </w:rPr>
  </w:style>
  <w:style w:type="paragraph" w:styleId="BlockText">
    <w:name w:val="Block Text"/>
    <w:basedOn w:val="Normal"/>
    <w:rsid w:val="00EA6204"/>
    <w:pPr>
      <w:spacing w:after="120"/>
      <w:ind w:left="1440" w:right="1440"/>
    </w:pPr>
  </w:style>
  <w:style w:type="character" w:styleId="FollowedHyperlink">
    <w:name w:val="FollowedHyperlink"/>
    <w:rsid w:val="00EA6204"/>
    <w:rPr>
      <w:color w:val="800080"/>
      <w:u w:val="single"/>
    </w:rPr>
  </w:style>
  <w:style w:type="paragraph" w:styleId="DocumentMap">
    <w:name w:val="Document Map"/>
    <w:basedOn w:val="Normal"/>
    <w:link w:val="DocumentMapChar"/>
    <w:uiPriority w:val="99"/>
    <w:rsid w:val="00EA6204"/>
    <w:pPr>
      <w:shd w:val="clear" w:color="auto" w:fill="000080"/>
    </w:pPr>
    <w:rPr>
      <w:rFonts w:ascii="Tahoma" w:hAnsi="Tahoma"/>
    </w:rPr>
  </w:style>
  <w:style w:type="character" w:customStyle="1" w:styleId="DocumentMapChar">
    <w:name w:val="Document Map Char"/>
    <w:link w:val="DocumentMap"/>
    <w:uiPriority w:val="99"/>
    <w:rsid w:val="00EA6204"/>
    <w:rPr>
      <w:rFonts w:ascii="Tahoma" w:hAnsi="Tahoma"/>
      <w:shd w:val="clear" w:color="auto" w:fill="000080"/>
      <w:lang w:eastAsia="en-US"/>
    </w:rPr>
  </w:style>
  <w:style w:type="paragraph" w:customStyle="1" w:styleId="Commentry">
    <w:name w:val="Commentry"/>
    <w:rsid w:val="00EA6204"/>
    <w:pPr>
      <w:numPr>
        <w:numId w:val="7"/>
      </w:numPr>
      <w:spacing w:before="120" w:after="120"/>
      <w:jc w:val="both"/>
    </w:pPr>
    <w:rPr>
      <w:rFonts w:ascii="Arial Narrow" w:hAnsi="Arial Narrow"/>
      <w:sz w:val="24"/>
    </w:rPr>
  </w:style>
  <w:style w:type="paragraph" w:styleId="BodyTextIndent2">
    <w:name w:val="Body Text Indent 2"/>
    <w:basedOn w:val="Normal"/>
    <w:link w:val="BodyTextIndent2Char"/>
    <w:rsid w:val="00EA6204"/>
    <w:pPr>
      <w:spacing w:after="120" w:line="480" w:lineRule="auto"/>
      <w:ind w:left="283"/>
    </w:pPr>
  </w:style>
  <w:style w:type="character" w:customStyle="1" w:styleId="BodyTextIndent2Char">
    <w:name w:val="Body Text Indent 2 Char"/>
    <w:link w:val="BodyTextIndent2"/>
    <w:rsid w:val="00EA6204"/>
    <w:rPr>
      <w:rFonts w:ascii="Arial" w:hAnsi="Arial"/>
      <w:lang w:eastAsia="en-US"/>
    </w:rPr>
  </w:style>
  <w:style w:type="paragraph" w:styleId="BodyTextIndent">
    <w:name w:val="Body Text Indent"/>
    <w:basedOn w:val="Normal"/>
    <w:link w:val="BodyTextIndentChar"/>
    <w:rsid w:val="00EA6204"/>
    <w:pPr>
      <w:spacing w:after="120"/>
      <w:ind w:left="283"/>
    </w:pPr>
  </w:style>
  <w:style w:type="character" w:customStyle="1" w:styleId="BodyTextIndentChar">
    <w:name w:val="Body Text Indent Char"/>
    <w:link w:val="BodyTextIndent"/>
    <w:rsid w:val="00EA6204"/>
    <w:rPr>
      <w:rFonts w:ascii="Arial" w:hAnsi="Arial"/>
      <w:lang w:eastAsia="en-US"/>
    </w:rPr>
  </w:style>
  <w:style w:type="table" w:styleId="TableGrid">
    <w:name w:val="Table Grid"/>
    <w:basedOn w:val="TableNormal"/>
    <w:uiPriority w:val="99"/>
    <w:rsid w:val="00EA6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jectName">
    <w:name w:val="Project Name"/>
    <w:basedOn w:val="Normal"/>
    <w:next w:val="Normal"/>
    <w:rsid w:val="00EA6204"/>
    <w:pPr>
      <w:jc w:val="right"/>
    </w:pPr>
    <w:rPr>
      <w:b/>
      <w:sz w:val="32"/>
      <w:szCs w:val="32"/>
      <w:lang w:eastAsia="en-AU"/>
    </w:rPr>
  </w:style>
  <w:style w:type="paragraph" w:customStyle="1" w:styleId="DocumentDate">
    <w:name w:val="Document Date"/>
    <w:basedOn w:val="Normal"/>
    <w:next w:val="Normal"/>
    <w:link w:val="DocumentDateChar"/>
    <w:rsid w:val="00EA6204"/>
    <w:pPr>
      <w:jc w:val="right"/>
    </w:pPr>
    <w:rPr>
      <w:sz w:val="22"/>
      <w:szCs w:val="24"/>
      <w:lang w:eastAsia="en-AU"/>
    </w:rPr>
  </w:style>
  <w:style w:type="character" w:customStyle="1" w:styleId="DocumentDateChar">
    <w:name w:val="Document Date Char"/>
    <w:link w:val="DocumentDate"/>
    <w:rsid w:val="00EA6204"/>
    <w:rPr>
      <w:rFonts w:ascii="Arial" w:hAnsi="Arial"/>
      <w:sz w:val="22"/>
      <w:szCs w:val="24"/>
    </w:rPr>
  </w:style>
  <w:style w:type="paragraph" w:customStyle="1" w:styleId="VersionNo">
    <w:name w:val="Version No"/>
    <w:basedOn w:val="Normal"/>
    <w:next w:val="Normal"/>
    <w:link w:val="VersionNoChar"/>
    <w:rsid w:val="00EA6204"/>
    <w:pPr>
      <w:jc w:val="right"/>
    </w:pPr>
    <w:rPr>
      <w:szCs w:val="24"/>
      <w:lang w:eastAsia="en-AU"/>
    </w:rPr>
  </w:style>
  <w:style w:type="character" w:customStyle="1" w:styleId="VersionNoChar">
    <w:name w:val="Version No Char"/>
    <w:link w:val="VersionNo"/>
    <w:rsid w:val="00EA6204"/>
    <w:rPr>
      <w:rFonts w:ascii="Arial" w:hAnsi="Arial"/>
      <w:szCs w:val="24"/>
    </w:rPr>
  </w:style>
  <w:style w:type="paragraph" w:customStyle="1" w:styleId="Default">
    <w:name w:val="Default"/>
    <w:rsid w:val="00EA6204"/>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rsid w:val="00EA6204"/>
  </w:style>
  <w:style w:type="character" w:customStyle="1" w:styleId="CommentTextChar">
    <w:name w:val="Comment Text Char"/>
    <w:link w:val="CommentText"/>
    <w:rsid w:val="00EA6204"/>
    <w:rPr>
      <w:rFonts w:ascii="Arial" w:hAnsi="Arial"/>
      <w:lang w:eastAsia="en-US"/>
    </w:rPr>
  </w:style>
  <w:style w:type="paragraph" w:styleId="CommentSubject">
    <w:name w:val="annotation subject"/>
    <w:basedOn w:val="CommentText"/>
    <w:next w:val="CommentText"/>
    <w:link w:val="CommentSubjectChar"/>
    <w:rsid w:val="00EA6204"/>
    <w:rPr>
      <w:b/>
      <w:bCs/>
    </w:rPr>
  </w:style>
  <w:style w:type="character" w:customStyle="1" w:styleId="CommentSubjectChar">
    <w:name w:val="Comment Subject Char"/>
    <w:link w:val="CommentSubject"/>
    <w:rsid w:val="00EA6204"/>
    <w:rPr>
      <w:rFonts w:ascii="Arial" w:hAnsi="Arial"/>
      <w:b/>
      <w:bCs/>
      <w:lang w:eastAsia="en-US"/>
    </w:rPr>
  </w:style>
  <w:style w:type="paragraph" w:customStyle="1" w:styleId="DefenceNormal">
    <w:name w:val="DefenceNormal"/>
    <w:link w:val="DefenceNormalChar"/>
    <w:rsid w:val="00EA6204"/>
    <w:pPr>
      <w:spacing w:after="200"/>
    </w:pPr>
    <w:rPr>
      <w:lang w:eastAsia="en-US"/>
    </w:rPr>
  </w:style>
  <w:style w:type="character" w:customStyle="1" w:styleId="DefenceNormalChar">
    <w:name w:val="DefenceNormal Char"/>
    <w:link w:val="DefenceNormal"/>
    <w:rsid w:val="00EA6204"/>
    <w:rPr>
      <w:lang w:eastAsia="en-US"/>
    </w:rPr>
  </w:style>
  <w:style w:type="paragraph" w:customStyle="1" w:styleId="DefenceHeading1">
    <w:name w:val="DefenceHeading 1"/>
    <w:next w:val="DefenceHeading2"/>
    <w:rsid w:val="00EA6204"/>
    <w:pPr>
      <w:keepNext/>
      <w:numPr>
        <w:numId w:val="14"/>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EA6204"/>
    <w:pPr>
      <w:keepNext/>
      <w:numPr>
        <w:ilvl w:val="1"/>
        <w:numId w:val="14"/>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EA6204"/>
    <w:pPr>
      <w:numPr>
        <w:ilvl w:val="2"/>
        <w:numId w:val="14"/>
      </w:numPr>
      <w:tabs>
        <w:tab w:val="clear" w:pos="964"/>
        <w:tab w:val="num" w:pos="360"/>
      </w:tabs>
      <w:ind w:left="0" w:firstLine="0"/>
      <w:outlineLvl w:val="2"/>
    </w:pPr>
    <w:rPr>
      <w:bCs/>
      <w:szCs w:val="26"/>
      <w:lang w:val="x-none"/>
    </w:rPr>
  </w:style>
  <w:style w:type="character" w:customStyle="1" w:styleId="DefenceHeading3Char">
    <w:name w:val="DefenceHeading 3 Char"/>
    <w:link w:val="DefenceHeading3"/>
    <w:rsid w:val="00EA6204"/>
    <w:rPr>
      <w:bCs/>
      <w:szCs w:val="26"/>
      <w:lang w:val="x-none" w:eastAsia="en-US"/>
    </w:rPr>
  </w:style>
  <w:style w:type="paragraph" w:customStyle="1" w:styleId="DefenceHeading4">
    <w:name w:val="DefenceHeading 4"/>
    <w:basedOn w:val="DefenceNormal"/>
    <w:rsid w:val="00EA6204"/>
    <w:pPr>
      <w:numPr>
        <w:ilvl w:val="3"/>
        <w:numId w:val="14"/>
      </w:numPr>
      <w:tabs>
        <w:tab w:val="clear" w:pos="1928"/>
        <w:tab w:val="num" w:pos="360"/>
        <w:tab w:val="num" w:pos="1440"/>
      </w:tabs>
      <w:ind w:left="0" w:firstLine="0"/>
      <w:outlineLvl w:val="3"/>
    </w:pPr>
  </w:style>
  <w:style w:type="paragraph" w:customStyle="1" w:styleId="DefenceHeading5">
    <w:name w:val="DefenceHeading 5"/>
    <w:basedOn w:val="DefenceNormal"/>
    <w:rsid w:val="00EA6204"/>
    <w:pPr>
      <w:numPr>
        <w:ilvl w:val="4"/>
        <w:numId w:val="14"/>
      </w:numPr>
      <w:tabs>
        <w:tab w:val="clear" w:pos="2892"/>
        <w:tab w:val="num" w:pos="360"/>
        <w:tab w:val="num" w:pos="1800"/>
      </w:tabs>
      <w:ind w:left="360" w:hanging="360"/>
      <w:outlineLvl w:val="4"/>
    </w:pPr>
    <w:rPr>
      <w:bCs/>
      <w:iCs/>
      <w:szCs w:val="26"/>
    </w:rPr>
  </w:style>
  <w:style w:type="paragraph" w:customStyle="1" w:styleId="DefenceHeading6">
    <w:name w:val="DefenceHeading 6"/>
    <w:basedOn w:val="DefenceNormal"/>
    <w:rsid w:val="00EA6204"/>
    <w:pPr>
      <w:numPr>
        <w:ilvl w:val="5"/>
        <w:numId w:val="14"/>
      </w:numPr>
      <w:tabs>
        <w:tab w:val="clear" w:pos="3856"/>
        <w:tab w:val="num" w:pos="360"/>
        <w:tab w:val="num" w:pos="2160"/>
      </w:tabs>
      <w:ind w:left="0" w:firstLine="0"/>
      <w:outlineLvl w:val="5"/>
    </w:pPr>
  </w:style>
  <w:style w:type="paragraph" w:customStyle="1" w:styleId="DefenceHeading7">
    <w:name w:val="DefenceHeading 7"/>
    <w:basedOn w:val="DefenceNormal"/>
    <w:rsid w:val="00EA6204"/>
    <w:pPr>
      <w:numPr>
        <w:ilvl w:val="6"/>
        <w:numId w:val="14"/>
      </w:numPr>
      <w:tabs>
        <w:tab w:val="clear" w:pos="4820"/>
        <w:tab w:val="num" w:pos="360"/>
        <w:tab w:val="num" w:pos="2520"/>
      </w:tabs>
      <w:ind w:left="0" w:firstLine="0"/>
      <w:outlineLvl w:val="6"/>
    </w:pPr>
  </w:style>
  <w:style w:type="paragraph" w:customStyle="1" w:styleId="DefenceHeading8">
    <w:name w:val="DefenceHeading 8"/>
    <w:basedOn w:val="DefenceNormal"/>
    <w:rsid w:val="00EA6204"/>
    <w:pPr>
      <w:numPr>
        <w:ilvl w:val="7"/>
        <w:numId w:val="14"/>
      </w:numPr>
      <w:tabs>
        <w:tab w:val="clear" w:pos="5783"/>
        <w:tab w:val="num" w:pos="360"/>
        <w:tab w:val="num" w:pos="2880"/>
      </w:tabs>
      <w:ind w:left="0" w:firstLine="0"/>
      <w:outlineLvl w:val="7"/>
    </w:pPr>
  </w:style>
  <w:style w:type="paragraph" w:customStyle="1" w:styleId="DefenceHeading9">
    <w:name w:val="DefenceHeading 9"/>
    <w:next w:val="DefenceNormal"/>
    <w:rsid w:val="00EA6204"/>
    <w:pPr>
      <w:numPr>
        <w:ilvl w:val="8"/>
        <w:numId w:val="14"/>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6204"/>
    <w:pPr>
      <w:ind w:left="964"/>
    </w:pPr>
  </w:style>
  <w:style w:type="character" w:customStyle="1" w:styleId="DefenceIndentChar">
    <w:name w:val="DefenceIndent Char"/>
    <w:link w:val="DefenceIndent"/>
    <w:rsid w:val="00EA6204"/>
    <w:rPr>
      <w:lang w:eastAsia="en-US"/>
    </w:rPr>
  </w:style>
  <w:style w:type="paragraph" w:customStyle="1" w:styleId="SFNTCLAUSEHEADING">
    <w:name w:val="SFNT CLAUSE HEADING"/>
    <w:basedOn w:val="Normal"/>
    <w:next w:val="SFNTClauseLevel1"/>
    <w:rsid w:val="00EA6204"/>
    <w:pPr>
      <w:keepNext/>
      <w:numPr>
        <w:numId w:val="15"/>
      </w:numPr>
      <w:spacing w:before="240" w:after="120"/>
      <w:jc w:val="both"/>
    </w:pPr>
    <w:rPr>
      <w:rFonts w:ascii="Arial Bold" w:hAnsi="Arial Bold" w:cs="Arial"/>
      <w:b/>
      <w:caps/>
      <w:sz w:val="28"/>
      <w:szCs w:val="28"/>
      <w:lang w:eastAsia="en-AU"/>
    </w:rPr>
  </w:style>
  <w:style w:type="paragraph" w:customStyle="1" w:styleId="SFNTClauseLevel1">
    <w:name w:val="SFNT Clause Level 1"/>
    <w:basedOn w:val="Normal"/>
    <w:rsid w:val="00EA6204"/>
    <w:pPr>
      <w:numPr>
        <w:ilvl w:val="2"/>
        <w:numId w:val="15"/>
      </w:numPr>
      <w:spacing w:before="120" w:after="120"/>
      <w:jc w:val="both"/>
    </w:pPr>
    <w:rPr>
      <w:rFonts w:cs="Arial"/>
      <w:sz w:val="22"/>
      <w:szCs w:val="24"/>
      <w:lang w:eastAsia="en-AU"/>
    </w:rPr>
  </w:style>
  <w:style w:type="paragraph" w:customStyle="1" w:styleId="SFNTClauseLevel2">
    <w:name w:val="SFNT Clause Level 2"/>
    <w:basedOn w:val="Normal"/>
    <w:rsid w:val="00EA6204"/>
    <w:pPr>
      <w:numPr>
        <w:ilvl w:val="3"/>
        <w:numId w:val="15"/>
      </w:numPr>
      <w:spacing w:before="120" w:after="120"/>
      <w:jc w:val="both"/>
    </w:pPr>
    <w:rPr>
      <w:rFonts w:cs="Arial"/>
      <w:sz w:val="22"/>
      <w:szCs w:val="24"/>
      <w:lang w:eastAsia="en-AU"/>
    </w:rPr>
  </w:style>
  <w:style w:type="paragraph" w:customStyle="1" w:styleId="SFNTClauseLevel3">
    <w:name w:val="SFNT Clause Level 3"/>
    <w:basedOn w:val="Normal"/>
    <w:rsid w:val="00EA6204"/>
    <w:pPr>
      <w:numPr>
        <w:ilvl w:val="4"/>
        <w:numId w:val="15"/>
      </w:numPr>
      <w:spacing w:before="120" w:after="120"/>
      <w:jc w:val="both"/>
    </w:pPr>
    <w:rPr>
      <w:rFonts w:cs="Arial"/>
      <w:sz w:val="22"/>
      <w:szCs w:val="24"/>
      <w:lang w:eastAsia="en-AU"/>
    </w:rPr>
  </w:style>
  <w:style w:type="paragraph" w:customStyle="1" w:styleId="SFNTClauseLevel4">
    <w:name w:val="SFNT Clause Level 4"/>
    <w:basedOn w:val="Normal"/>
    <w:rsid w:val="00EA6204"/>
    <w:pPr>
      <w:numPr>
        <w:ilvl w:val="5"/>
        <w:numId w:val="15"/>
      </w:numPr>
      <w:spacing w:before="120" w:after="120"/>
      <w:jc w:val="both"/>
    </w:pPr>
    <w:rPr>
      <w:rFonts w:cs="Arial"/>
      <w:sz w:val="22"/>
      <w:szCs w:val="24"/>
      <w:lang w:eastAsia="en-AU"/>
    </w:rPr>
  </w:style>
  <w:style w:type="paragraph" w:customStyle="1" w:styleId="SFNTClauseSubHeading">
    <w:name w:val="SFNT Clause Sub Heading"/>
    <w:basedOn w:val="SFNTClauseLevel1"/>
    <w:next w:val="SFNTClauseLevel1"/>
    <w:rsid w:val="00EA6204"/>
    <w:pPr>
      <w:keepNext/>
      <w:numPr>
        <w:ilvl w:val="1"/>
      </w:numPr>
      <w:tabs>
        <w:tab w:val="clear" w:pos="709"/>
        <w:tab w:val="num" w:pos="0"/>
        <w:tab w:val="num" w:pos="360"/>
      </w:tabs>
      <w:ind w:left="1418" w:firstLine="0"/>
    </w:pPr>
    <w:rPr>
      <w:rFonts w:ascii="Arial Bold" w:hAnsi="Arial Bold"/>
      <w:b/>
      <w:sz w:val="24"/>
    </w:rPr>
  </w:style>
  <w:style w:type="paragraph" w:customStyle="1" w:styleId="CharChar3">
    <w:name w:val="Char Char3"/>
    <w:basedOn w:val="Normal"/>
    <w:rsid w:val="00EA6204"/>
    <w:pPr>
      <w:tabs>
        <w:tab w:val="num" w:pos="567"/>
      </w:tabs>
      <w:ind w:left="567" w:hanging="567"/>
    </w:pPr>
  </w:style>
  <w:style w:type="character" w:customStyle="1" w:styleId="Heading2Char">
    <w:name w:val="Heading 2 Char"/>
    <w:rsid w:val="00EA6204"/>
    <w:rPr>
      <w:rFonts w:ascii="Arial" w:hAnsi="Arial"/>
      <w:b/>
      <w:caps/>
      <w:lang w:val="en-AU" w:eastAsia="en-US" w:bidi="ar-SA"/>
    </w:rPr>
  </w:style>
  <w:style w:type="character" w:styleId="CommentReference">
    <w:name w:val="annotation reference"/>
    <w:rsid w:val="00EA6204"/>
    <w:rPr>
      <w:sz w:val="16"/>
      <w:szCs w:val="16"/>
    </w:rPr>
  </w:style>
  <w:style w:type="paragraph" w:styleId="Revision">
    <w:name w:val="Revision"/>
    <w:hidden/>
    <w:uiPriority w:val="99"/>
    <w:semiHidden/>
    <w:rsid w:val="00EA6204"/>
    <w:rPr>
      <w:rFonts w:ascii="Arial" w:hAnsi="Arial"/>
      <w:lang w:eastAsia="en-US"/>
    </w:rPr>
  </w:style>
  <w:style w:type="paragraph" w:customStyle="1" w:styleId="TableText">
    <w:name w:val="Table Text"/>
    <w:basedOn w:val="Normal"/>
    <w:rsid w:val="00EA6204"/>
    <w:rPr>
      <w:rFonts w:ascii="Century Gothic" w:hAnsi="Century Gothic"/>
      <w:sz w:val="18"/>
    </w:rPr>
  </w:style>
  <w:style w:type="paragraph" w:styleId="ListNumber">
    <w:name w:val="List Number"/>
    <w:basedOn w:val="Normal"/>
    <w:rsid w:val="00EA6204"/>
    <w:pPr>
      <w:keepLines/>
      <w:widowControl w:val="0"/>
      <w:numPr>
        <w:numId w:val="37"/>
      </w:numPr>
      <w:spacing w:before="40" w:after="40"/>
      <w:jc w:val="both"/>
    </w:pPr>
  </w:style>
  <w:style w:type="paragraph" w:customStyle="1" w:styleId="SFNTSpecialConditionsLevel1">
    <w:name w:val="SFNT Special Conditions Level 1"/>
    <w:basedOn w:val="Normal"/>
    <w:rsid w:val="00EA6204"/>
    <w:pPr>
      <w:numPr>
        <w:numId w:val="39"/>
      </w:numPr>
      <w:spacing w:before="240" w:after="240"/>
      <w:jc w:val="both"/>
    </w:pPr>
    <w:rPr>
      <w:lang w:val="en-US" w:eastAsia="en-AU"/>
    </w:rPr>
  </w:style>
  <w:style w:type="paragraph" w:customStyle="1" w:styleId="SFNTSpecialConditionsLevel2">
    <w:name w:val="SFNT Special Conditions Level 2"/>
    <w:basedOn w:val="Normal"/>
    <w:rsid w:val="00EA6204"/>
    <w:pPr>
      <w:numPr>
        <w:ilvl w:val="1"/>
        <w:numId w:val="39"/>
      </w:numPr>
      <w:tabs>
        <w:tab w:val="left" w:pos="720"/>
      </w:tabs>
      <w:spacing w:before="240" w:after="240"/>
      <w:jc w:val="both"/>
    </w:pPr>
    <w:rPr>
      <w:lang w:eastAsia="en-AU"/>
    </w:rPr>
  </w:style>
  <w:style w:type="paragraph" w:customStyle="1" w:styleId="SFNTSpecialConditionsLevel3">
    <w:name w:val="SFNT Special Conditions Level 3"/>
    <w:basedOn w:val="SFNTSpecialConditionsLevel1"/>
    <w:next w:val="SFNTSpecialConditionsLevel2"/>
    <w:rsid w:val="00EA6204"/>
    <w:pPr>
      <w:numPr>
        <w:ilvl w:val="2"/>
      </w:numPr>
      <w:autoSpaceDE w:val="0"/>
      <w:autoSpaceDN w:val="0"/>
      <w:adjustRightInd w:val="0"/>
    </w:pPr>
  </w:style>
  <w:style w:type="paragraph" w:customStyle="1" w:styleId="SFNTSpecialConditionsLevel4">
    <w:name w:val="SFNT Special Conditions Level 4"/>
    <w:basedOn w:val="SFNTSpecialConditionsLevel1"/>
    <w:rsid w:val="00EA6204"/>
    <w:pPr>
      <w:numPr>
        <w:ilvl w:val="3"/>
      </w:numPr>
    </w:pPr>
  </w:style>
  <w:style w:type="paragraph" w:styleId="ListParagraph">
    <w:name w:val="List Paragraph"/>
    <w:basedOn w:val="Normal"/>
    <w:uiPriority w:val="34"/>
    <w:qFormat/>
    <w:rsid w:val="00EA6204"/>
    <w:pPr>
      <w:ind w:left="720"/>
      <w:contextualSpacing/>
    </w:pPr>
    <w:rPr>
      <w:sz w:val="22"/>
      <w:lang w:eastAsia="en-AU"/>
    </w:rPr>
  </w:style>
  <w:style w:type="paragraph" w:customStyle="1" w:styleId="guidenotes">
    <w:name w:val="guide notes"/>
    <w:basedOn w:val="BodyText0"/>
    <w:next w:val="BodyText0"/>
    <w:rsid w:val="00EA6204"/>
    <w:pPr>
      <w:widowControl/>
      <w:tabs>
        <w:tab w:val="left" w:pos="3175"/>
      </w:tabs>
      <w:ind w:left="3175"/>
    </w:pPr>
    <w:rPr>
      <w:i/>
      <w:vanish/>
      <w:color w:val="00FF00"/>
      <w:spacing w:val="-2"/>
      <w:lang w:eastAsia="en-AU"/>
    </w:rPr>
  </w:style>
  <w:style w:type="paragraph" w:customStyle="1" w:styleId="ASList">
    <w:name w:val="AS_List"/>
    <w:basedOn w:val="BodyText0"/>
    <w:rsid w:val="000C37FA"/>
    <w:pPr>
      <w:widowControl/>
      <w:spacing w:before="0" w:after="0"/>
      <w:ind w:left="1440" w:hanging="1440"/>
      <w:jc w:val="left"/>
    </w:pPr>
    <w:rPr>
      <w:lang w:eastAsia="en-AU"/>
    </w:rPr>
  </w:style>
  <w:style w:type="paragraph" w:customStyle="1" w:styleId="Indent2H">
    <w:name w:val="Indent2_H"/>
    <w:basedOn w:val="IndentBH"/>
    <w:rsid w:val="000C37FA"/>
    <w:pPr>
      <w:ind w:left="2880" w:hanging="2880"/>
    </w:pPr>
  </w:style>
  <w:style w:type="paragraph" w:customStyle="1" w:styleId="IndentBH">
    <w:name w:val="IndentB_H"/>
    <w:basedOn w:val="BodyText0"/>
    <w:rsid w:val="000C37FA"/>
    <w:pPr>
      <w:widowControl/>
      <w:numPr>
        <w:numId w:val="64"/>
      </w:numPr>
      <w:ind w:left="720" w:hanging="720"/>
    </w:pPr>
    <w:rPr>
      <w:lang w:eastAsia="en-AU"/>
    </w:rPr>
  </w:style>
  <w:style w:type="paragraph" w:customStyle="1" w:styleId="BoldCapital">
    <w:name w:val="Bold Capital"/>
    <w:basedOn w:val="Normal"/>
    <w:rsid w:val="000C37FA"/>
    <w:pPr>
      <w:spacing w:before="40" w:after="40"/>
    </w:pPr>
    <w:rPr>
      <w:b/>
      <w:caps/>
      <w:lang w:val="en-US" w:eastAsia="en-AU"/>
    </w:rPr>
  </w:style>
  <w:style w:type="character" w:customStyle="1" w:styleId="masterspecversion">
    <w:name w:val="master spec version"/>
    <w:rsid w:val="000C37FA"/>
    <w:rPr>
      <w:rFonts w:ascii="Arial" w:hAnsi="Arial"/>
      <w:smallCaps/>
      <w:vanish/>
      <w:color w:val="0000FF"/>
      <w:sz w:val="18"/>
    </w:rPr>
  </w:style>
  <w:style w:type="paragraph" w:styleId="ListBullet">
    <w:name w:val="List Bullet"/>
    <w:basedOn w:val="Normal"/>
    <w:rsid w:val="000C37FA"/>
    <w:pPr>
      <w:numPr>
        <w:numId w:val="65"/>
      </w:numPr>
    </w:pPr>
    <w:rPr>
      <w:szCs w:val="24"/>
      <w:lang w:eastAsia="en-AU"/>
    </w:rPr>
  </w:style>
  <w:style w:type="paragraph" w:customStyle="1" w:styleId="BoldLowerCase">
    <w:name w:val="Bold Lower Case"/>
    <w:basedOn w:val="Normal"/>
    <w:next w:val="Normal"/>
    <w:rsid w:val="000C37FA"/>
    <w:rPr>
      <w:b/>
      <w:lang w:eastAsia="en-AU"/>
    </w:rPr>
  </w:style>
  <w:style w:type="paragraph" w:customStyle="1" w:styleId="TechHead">
    <w:name w:val="TechHead"/>
    <w:basedOn w:val="Normal"/>
    <w:next w:val="Normal"/>
    <w:rsid w:val="000C37FA"/>
    <w:pPr>
      <w:tabs>
        <w:tab w:val="left" w:pos="709"/>
        <w:tab w:val="left" w:pos="3119"/>
      </w:tabs>
      <w:spacing w:before="60" w:after="60"/>
      <w:ind w:left="709" w:hanging="709"/>
    </w:pPr>
    <w:rPr>
      <w:rFonts w:ascii="Times New Roman" w:hAnsi="Times New Roman"/>
      <w:b/>
      <w:caps/>
      <w:lang w:eastAsia="en-AU"/>
    </w:rPr>
  </w:style>
  <w:style w:type="paragraph" w:customStyle="1" w:styleId="TechSub">
    <w:name w:val="TechSub"/>
    <w:basedOn w:val="Normal"/>
    <w:next w:val="Normal"/>
    <w:rsid w:val="000C37FA"/>
    <w:pPr>
      <w:tabs>
        <w:tab w:val="left" w:pos="709"/>
        <w:tab w:val="left" w:pos="3119"/>
      </w:tabs>
      <w:spacing w:before="60" w:after="60"/>
      <w:ind w:left="709" w:hanging="709"/>
    </w:pPr>
    <w:rPr>
      <w:rFonts w:ascii="Times New Roman" w:hAnsi="Times New Roman"/>
      <w:b/>
      <w:lang w:eastAsia="en-AU"/>
    </w:rPr>
  </w:style>
  <w:style w:type="paragraph" w:customStyle="1" w:styleId="TechNorm">
    <w:name w:val="Tech Norm"/>
    <w:basedOn w:val="Normal"/>
    <w:rsid w:val="000C37FA"/>
    <w:pPr>
      <w:spacing w:before="60" w:after="60"/>
      <w:jc w:val="both"/>
    </w:pPr>
    <w:rPr>
      <w:rFonts w:ascii="Times New Roman" w:hAnsi="Times New Roman"/>
      <w:lang w:eastAsia="en-AU"/>
    </w:rPr>
  </w:style>
  <w:style w:type="paragraph" w:customStyle="1" w:styleId="Tech1">
    <w:name w:val="Tech1"/>
    <w:basedOn w:val="TechNorm"/>
    <w:next w:val="Normal"/>
    <w:rsid w:val="000C37FA"/>
    <w:pPr>
      <w:spacing w:after="240"/>
      <w:ind w:left="720" w:hanging="720"/>
      <w:jc w:val="left"/>
    </w:pPr>
    <w:rPr>
      <w:b/>
      <w:caps/>
    </w:rPr>
  </w:style>
  <w:style w:type="paragraph" w:customStyle="1" w:styleId="Tech2">
    <w:name w:val="Tech2"/>
    <w:basedOn w:val="TechNorm"/>
    <w:next w:val="TechNorm"/>
    <w:rsid w:val="000C37FA"/>
    <w:pPr>
      <w:ind w:left="720" w:hanging="720"/>
      <w:jc w:val="left"/>
    </w:pPr>
    <w:rPr>
      <w:b/>
    </w:rPr>
  </w:style>
  <w:style w:type="paragraph" w:styleId="ListBullet2">
    <w:name w:val="List Bullet 2"/>
    <w:basedOn w:val="Normal"/>
    <w:autoRedefine/>
    <w:uiPriority w:val="99"/>
    <w:rsid w:val="000C37FA"/>
    <w:pPr>
      <w:numPr>
        <w:numId w:val="71"/>
      </w:numPr>
      <w:spacing w:before="60" w:after="60"/>
    </w:pPr>
    <w:rPr>
      <w:lang w:eastAsia="en-AU"/>
    </w:rPr>
  </w:style>
  <w:style w:type="paragraph" w:styleId="ListBullet3">
    <w:name w:val="List Bullet 3"/>
    <w:basedOn w:val="Normal"/>
    <w:autoRedefine/>
    <w:rsid w:val="000C37FA"/>
    <w:pPr>
      <w:numPr>
        <w:numId w:val="72"/>
      </w:numPr>
      <w:spacing w:before="60" w:after="60"/>
    </w:pPr>
    <w:rPr>
      <w:lang w:eastAsia="en-AU"/>
    </w:rPr>
  </w:style>
  <w:style w:type="paragraph" w:styleId="ListBullet4">
    <w:name w:val="List Bullet 4"/>
    <w:basedOn w:val="Normal"/>
    <w:autoRedefine/>
    <w:rsid w:val="000C37FA"/>
    <w:pPr>
      <w:numPr>
        <w:numId w:val="73"/>
      </w:numPr>
      <w:spacing w:before="60" w:after="60"/>
    </w:pPr>
    <w:rPr>
      <w:lang w:eastAsia="en-AU"/>
    </w:rPr>
  </w:style>
  <w:style w:type="paragraph" w:customStyle="1" w:styleId="Listdefinitions">
    <w:name w:val="List definitions"/>
    <w:basedOn w:val="Normal"/>
    <w:rsid w:val="000C37FA"/>
    <w:pPr>
      <w:spacing w:before="60" w:after="60"/>
      <w:ind w:left="3119" w:hanging="3119"/>
    </w:pPr>
    <w:rPr>
      <w:lang w:eastAsia="en-AU"/>
    </w:rPr>
  </w:style>
  <w:style w:type="paragraph" w:customStyle="1" w:styleId="BoldLowercase0">
    <w:name w:val="Bold Lowercase"/>
    <w:basedOn w:val="Normal"/>
    <w:next w:val="BodyText0"/>
    <w:rsid w:val="000C37FA"/>
    <w:pPr>
      <w:spacing w:before="20" w:after="20"/>
    </w:pPr>
    <w:rPr>
      <w:b/>
      <w:lang w:eastAsia="en-AU"/>
    </w:rPr>
  </w:style>
  <w:style w:type="paragraph" w:styleId="Caption">
    <w:name w:val="caption"/>
    <w:basedOn w:val="Normal"/>
    <w:next w:val="Normal"/>
    <w:uiPriority w:val="99"/>
    <w:qFormat/>
    <w:rsid w:val="000C37FA"/>
    <w:pPr>
      <w:spacing w:before="120" w:after="120"/>
    </w:pPr>
    <w:rPr>
      <w:b/>
      <w:lang w:eastAsia="en-AU"/>
    </w:rPr>
  </w:style>
  <w:style w:type="paragraph" w:customStyle="1" w:styleId="Tabletext0">
    <w:name w:val="Table text"/>
    <w:basedOn w:val="Normal"/>
    <w:rsid w:val="000C37FA"/>
    <w:pPr>
      <w:spacing w:before="60" w:after="60"/>
    </w:pPr>
    <w:rPr>
      <w:lang w:eastAsia="en-AU"/>
    </w:rPr>
  </w:style>
  <w:style w:type="paragraph" w:customStyle="1" w:styleId="Tabletitle">
    <w:name w:val="Table title"/>
    <w:basedOn w:val="Tabletext0"/>
    <w:uiPriority w:val="99"/>
    <w:rsid w:val="000C37FA"/>
  </w:style>
  <w:style w:type="paragraph" w:customStyle="1" w:styleId="Tabletextcentre">
    <w:name w:val="Table text centre"/>
    <w:basedOn w:val="Tabletext0"/>
    <w:uiPriority w:val="99"/>
    <w:rsid w:val="000C37FA"/>
    <w:pPr>
      <w:jc w:val="center"/>
    </w:pPr>
  </w:style>
  <w:style w:type="paragraph" w:customStyle="1" w:styleId="Liststandards">
    <w:name w:val="List standards"/>
    <w:basedOn w:val="Normal"/>
    <w:rsid w:val="000C37FA"/>
    <w:pPr>
      <w:spacing w:before="60" w:after="60"/>
      <w:ind w:left="1440" w:hanging="1440"/>
    </w:pPr>
    <w:rPr>
      <w:lang w:eastAsia="en-AU"/>
    </w:rPr>
  </w:style>
  <w:style w:type="paragraph" w:styleId="NormalIndent">
    <w:name w:val="Normal Indent"/>
    <w:basedOn w:val="Normal"/>
    <w:rsid w:val="000C37FA"/>
    <w:pPr>
      <w:spacing w:before="60" w:after="60"/>
      <w:ind w:left="720"/>
    </w:pPr>
    <w:rPr>
      <w:lang w:eastAsia="en-AU"/>
    </w:rPr>
  </w:style>
  <w:style w:type="character" w:customStyle="1" w:styleId="smalltitle">
    <w:name w:val="smalltitle"/>
    <w:uiPriority w:val="99"/>
    <w:rsid w:val="000C37FA"/>
  </w:style>
  <w:style w:type="character" w:customStyle="1" w:styleId="Heading1Char">
    <w:name w:val="Heading 1 Char"/>
    <w:aliases w:val="Heading 1 Section Heading Char,1 Char,A MAJOR/BOLD Char,h1 Char,A MAJOR/BOLD1 Char,h11 Char,. (1.0) Char,alison Char,a-Heading 1 Char,h12 Char,Heading 1(Report Only) Char,1. Char,Heading A Char,SP-Section Char,Heading 1a Char,H1 Char"/>
    <w:link w:val="Heading1"/>
    <w:rsid w:val="000C37FA"/>
    <w:rPr>
      <w:rFonts w:ascii="Arial" w:hAnsi="Arial"/>
      <w:b/>
      <w:caps/>
      <w:sz w:val="22"/>
      <w:lang w:eastAsia="en-US"/>
    </w:rPr>
  </w:style>
  <w:style w:type="character" w:customStyle="1" w:styleId="Heading4Char">
    <w:name w:val="Heading 4 Char"/>
    <w:aliases w:val="h4 Char,h41 Char,H4 Char,Heading 4 Char Char Char,SP-Text Char,Heading 4 - special Char,L Char,Heading 4 Char1 Char,Heading 4 Char1 Char Char Char,Heading 4 Char Char Char Char Char,Heading 4 Char1 Char Char Char Char Char,H-4 Char"/>
    <w:link w:val="Heading4"/>
    <w:rsid w:val="000C37FA"/>
    <w:rPr>
      <w:rFonts w:ascii="Arial" w:hAnsi="Arial"/>
      <w:lang w:eastAsia="en-US"/>
    </w:rPr>
  </w:style>
  <w:style w:type="character" w:customStyle="1" w:styleId="HeaderChar">
    <w:name w:val="Header Char"/>
    <w:link w:val="Header"/>
    <w:rsid w:val="000C37FA"/>
    <w:rPr>
      <w:rFonts w:ascii="Arial" w:hAnsi="Arial"/>
      <w:lang w:eastAsia="en-US"/>
    </w:rPr>
  </w:style>
  <w:style w:type="character" w:customStyle="1" w:styleId="FooterChar">
    <w:name w:val="Footer Char"/>
    <w:link w:val="Footer"/>
    <w:rsid w:val="000C37FA"/>
    <w:rPr>
      <w:rFonts w:ascii="Arial" w:hAnsi="Arial"/>
      <w:sz w:val="16"/>
      <w:lang w:eastAsia="en-US"/>
    </w:rPr>
  </w:style>
  <w:style w:type="paragraph" w:customStyle="1" w:styleId="BoldTitleCase">
    <w:name w:val="Bold TitleCase"/>
    <w:basedOn w:val="BodyText0"/>
    <w:next w:val="BodyText0"/>
    <w:uiPriority w:val="99"/>
    <w:rsid w:val="000C37FA"/>
    <w:pPr>
      <w:widowControl/>
      <w:spacing w:before="20" w:after="20"/>
    </w:pPr>
    <w:rPr>
      <w:b/>
      <w:lang w:eastAsia="en-AU"/>
    </w:rPr>
  </w:style>
  <w:style w:type="paragraph" w:customStyle="1" w:styleId="TableHeading">
    <w:name w:val="TableHeading"/>
    <w:basedOn w:val="BodyText0"/>
    <w:uiPriority w:val="99"/>
    <w:rsid w:val="000C37FA"/>
    <w:pPr>
      <w:widowControl/>
    </w:pPr>
    <w:rPr>
      <w:caps/>
      <w:lang w:eastAsia="en-AU"/>
    </w:rPr>
  </w:style>
  <w:style w:type="paragraph" w:styleId="TOAHeading">
    <w:name w:val="toa heading"/>
    <w:basedOn w:val="Normal"/>
    <w:next w:val="Normal"/>
    <w:uiPriority w:val="99"/>
    <w:rsid w:val="000C37FA"/>
    <w:pPr>
      <w:spacing w:before="120" w:after="60"/>
      <w:jc w:val="both"/>
    </w:pPr>
    <w:rPr>
      <w:b/>
      <w:sz w:val="24"/>
      <w:lang w:eastAsia="en-AU"/>
    </w:rPr>
  </w:style>
  <w:style w:type="character" w:customStyle="1" w:styleId="enterdata">
    <w:name w:val="[enter data]"/>
    <w:uiPriority w:val="99"/>
    <w:rsid w:val="000C37FA"/>
    <w:rPr>
      <w:rFonts w:ascii="Arial" w:hAnsi="Arial" w:cs="Times New Roman"/>
      <w:color w:val="996633"/>
      <w:sz w:val="20"/>
    </w:rPr>
  </w:style>
  <w:style w:type="paragraph" w:customStyle="1" w:styleId="BoldUppercase">
    <w:name w:val="Bold Uppercase"/>
    <w:basedOn w:val="Normal"/>
    <w:rsid w:val="00FB1830"/>
    <w:rPr>
      <w:b/>
      <w:lang w:eastAsia="en-AU"/>
    </w:rPr>
  </w:style>
  <w:style w:type="paragraph" w:customStyle="1" w:styleId="TDMSSTDSPEC1">
    <w:name w:val="TDMSSTDSPEC1"/>
    <w:basedOn w:val="NTTheading1"/>
    <w:rsid w:val="00FB1830"/>
    <w:pPr>
      <w:numPr>
        <w:numId w:val="0"/>
      </w:numPr>
      <w:jc w:val="both"/>
    </w:pPr>
    <w:rPr>
      <w:lang w:eastAsia="en-AU"/>
    </w:rPr>
  </w:style>
  <w:style w:type="paragraph" w:styleId="NoSpacing">
    <w:name w:val="No Spacing"/>
    <w:qFormat/>
    <w:rsid w:val="00FB1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i\Desktop\tdms9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tdms97</Template>
  <TotalTime>97</TotalTime>
  <Pages>12</Pages>
  <Words>4133</Words>
  <Characters>21861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25943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Haakmeester</dc:creator>
  <cp:lastModifiedBy>Nigel Knibbs</cp:lastModifiedBy>
  <cp:revision>16</cp:revision>
  <cp:lastPrinted>2016-12-06T02:19:00Z</cp:lastPrinted>
  <dcterms:created xsi:type="dcterms:W3CDTF">2016-11-23T01:55:00Z</dcterms:created>
  <dcterms:modified xsi:type="dcterms:W3CDTF">2016-12-06T02:19:00Z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rmRoads.Miscellaneous">
    <vt:lpwstr>Miscellaneous Provisions</vt:lpwstr>
  </property>
  <property fmtid="{D5CDD505-2E9C-101B-9397-08002B2CF9AE}" pid="3" name="frmRoads.Traffic">
    <vt:lpwstr>Provision for Traffic</vt:lpwstr>
  </property>
  <property fmtid="{D5CDD505-2E9C-101B-9397-08002B2CF9AE}" pid="4" name="frmRoads.Clearing">
    <vt:lpwstr>Clearing Grubbing and Rehabilitation</vt:lpwstr>
  </property>
  <property fmtid="{D5CDD505-2E9C-101B-9397-08002B2CF9AE}" pid="5" name="frmRoads.Earthworks">
    <vt:lpwstr>Earthworks</vt:lpwstr>
  </property>
  <property fmtid="{D5CDD505-2E9C-101B-9397-08002B2CF9AE}" pid="6" name="frmRoads.Conformance">
    <vt:lpwstr>Conformance Testing</vt:lpwstr>
  </property>
  <property fmtid="{D5CDD505-2E9C-101B-9397-08002B2CF9AE}" pid="7" name="frmRoads.Pavements">
    <vt:lpwstr>Pavements and Shoulders</vt:lpwstr>
  </property>
  <property fmtid="{D5CDD505-2E9C-101B-9397-08002B2CF9AE}" pid="8" name="frmRoads.Stabilisation">
    <vt:lpwstr>Stabilisation</vt:lpwstr>
  </property>
  <property fmtid="{D5CDD505-2E9C-101B-9397-08002B2CF9AE}" pid="9" name="frmRoads.Sealing">
    <vt:lpwstr>Spray Sealing</vt:lpwstr>
  </property>
  <property fmtid="{D5CDD505-2E9C-101B-9397-08002B2CF9AE}" pid="10" name="frmRoads.Asphalt">
    <vt:lpwstr>Dense Graded Asphalt</vt:lpwstr>
  </property>
  <property fmtid="{D5CDD505-2E9C-101B-9397-08002B2CF9AE}" pid="11" name="frmRoads.Slurry">
    <vt:lpwstr>Slurry Surfacing</vt:lpwstr>
  </property>
  <property fmtid="{D5CDD505-2E9C-101B-9397-08002B2CF9AE}" pid="12" name="frmRoads.Concrete">
    <vt:lpwstr>Miscellaneous Concrete</vt:lpwstr>
  </property>
  <property fmtid="{D5CDD505-2E9C-101B-9397-08002B2CF9AE}" pid="13" name="frmRoads.Drainage">
    <vt:lpwstr>Drainage Works</vt:lpwstr>
  </property>
  <property fmtid="{D5CDD505-2E9C-101B-9397-08002B2CF9AE}" pid="14" name="frmRoads.Scouring">
    <vt:lpwstr>Protection Works</vt:lpwstr>
  </property>
  <property fmtid="{D5CDD505-2E9C-101B-9397-08002B2CF9AE}" pid="15" name="frmRoads.RoadFurniture">
    <vt:lpwstr>Road Furniture</vt:lpwstr>
  </property>
  <property fmtid="{D5CDD505-2E9C-101B-9397-08002B2CF9AE}" pid="16" name="frmRoads.Landscape">
    <vt:lpwstr>Landscape</vt:lpwstr>
  </property>
  <property fmtid="{D5CDD505-2E9C-101B-9397-08002B2CF9AE}" pid="17" name="frmRoads.Ducts">
    <vt:lpwstr>Ducting and Conduits</vt:lpwstr>
  </property>
  <property fmtid="{D5CDD505-2E9C-101B-9397-08002B2CF9AE}" pid="18" name="frmRoads.TrafficSignals">
    <vt:lpwstr>Traffic Control Signals</vt:lpwstr>
  </property>
  <property fmtid="{D5CDD505-2E9C-101B-9397-08002B2CF9AE}" pid="19" name="frmRoads.TrafficCounting">
    <vt:lpwstr>Traffic Counting Stations</vt:lpwstr>
  </property>
  <property fmtid="{D5CDD505-2E9C-101B-9397-08002B2CF9AE}" pid="20" name="frmRoads.StreetLighting">
    <vt:lpwstr>Street Lighting</vt:lpwstr>
  </property>
  <property fmtid="{D5CDD505-2E9C-101B-9397-08002B2CF9AE}" pid="21" name="frmRoads.ThrustBoring">
    <vt:lpwstr>Thrust Boring</vt:lpwstr>
  </property>
  <property fmtid="{D5CDD505-2E9C-101B-9397-08002B2CF9AE}" pid="22" name="frmRoads.MeasurePayment">
    <vt:lpwstr>Measurement and Payment</vt:lpwstr>
  </property>
  <property fmtid="{D5CDD505-2E9C-101B-9397-08002B2CF9AE}" pid="23" name="StdSpecRdMaintPSRs">
    <vt:lpwstr>Inspected</vt:lpwstr>
  </property>
  <property fmtid="{D5CDD505-2E9C-101B-9397-08002B2CF9AE}" pid="24" name="StdSpecSmlBldgWrksPSRs">
    <vt:lpwstr>Inserted</vt:lpwstr>
  </property>
</Properties>
</file>